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F87" w:rsidRDefault="00945A9B" w:rsidP="00F33DE1">
      <w:pPr>
        <w:jc w:val="center"/>
      </w:pPr>
      <w:r>
        <w:rPr>
          <w:rFonts w:hint="eastAsia"/>
        </w:rPr>
        <w:t>令和</w:t>
      </w:r>
      <w:r w:rsidR="00506B5A" w:rsidRPr="00074DA6">
        <w:rPr>
          <w:rFonts w:hint="eastAsia"/>
        </w:rPr>
        <w:t>６</w:t>
      </w:r>
      <w:r w:rsidR="00085142">
        <w:rPr>
          <w:rFonts w:hint="eastAsia"/>
        </w:rPr>
        <w:t>年度</w:t>
      </w:r>
      <w:r w:rsidR="00C410F8">
        <w:rPr>
          <w:rFonts w:hint="eastAsia"/>
        </w:rPr>
        <w:t>大和市社会福祉法人指導監査実施方針及び指導監査重点事項</w:t>
      </w:r>
    </w:p>
    <w:p w:rsidR="00085142" w:rsidRPr="00595CCE" w:rsidRDefault="00085142"/>
    <w:p w:rsidR="00085142" w:rsidRPr="001152D1" w:rsidRDefault="00085142">
      <w:pPr>
        <w:rPr>
          <w:rFonts w:asciiTheme="majorEastAsia" w:eastAsiaTheme="majorEastAsia" w:hAnsiTheme="majorEastAsia"/>
        </w:rPr>
      </w:pPr>
      <w:r w:rsidRPr="001152D1">
        <w:rPr>
          <w:rFonts w:asciiTheme="majorEastAsia" w:eastAsiaTheme="majorEastAsia" w:hAnsiTheme="majorEastAsia" w:hint="eastAsia"/>
        </w:rPr>
        <w:t>１　指導監査実施方針</w:t>
      </w:r>
    </w:p>
    <w:p w:rsidR="00085142" w:rsidRDefault="00085142" w:rsidP="002C362D">
      <w:pPr>
        <w:spacing w:line="160" w:lineRule="atLeast"/>
        <w:ind w:left="210" w:hangingChars="100" w:hanging="210"/>
      </w:pPr>
      <w:r>
        <w:rPr>
          <w:rFonts w:hint="eastAsia"/>
        </w:rPr>
        <w:t xml:space="preserve">　　社会福祉法の趣旨を踏まえ、本市が所管する社会福祉法人（以下「法人」という。）の適切な運営の確保と福祉サービスの質の一層の向上に向けて、以下のとおり指導監査を実施します。</w:t>
      </w:r>
    </w:p>
    <w:p w:rsidR="00085142" w:rsidRDefault="00085142" w:rsidP="002C362D">
      <w:pPr>
        <w:spacing w:line="0" w:lineRule="atLeast"/>
      </w:pPr>
    </w:p>
    <w:p w:rsidR="00085142" w:rsidRPr="001152D1" w:rsidRDefault="00F84D11" w:rsidP="004A579B">
      <w:pPr>
        <w:ind w:firstLineChars="100" w:firstLine="210"/>
        <w:rPr>
          <w:rFonts w:asciiTheme="majorEastAsia" w:eastAsiaTheme="majorEastAsia" w:hAnsiTheme="majorEastAsia"/>
        </w:rPr>
      </w:pPr>
      <w:r w:rsidRPr="001152D1">
        <w:rPr>
          <w:rFonts w:asciiTheme="majorEastAsia" w:eastAsiaTheme="majorEastAsia" w:hAnsiTheme="majorEastAsia" w:hint="eastAsia"/>
        </w:rPr>
        <w:t>（1</w:t>
      </w:r>
      <w:r w:rsidR="004A579B" w:rsidRPr="001152D1">
        <w:rPr>
          <w:rFonts w:asciiTheme="majorEastAsia" w:eastAsiaTheme="majorEastAsia" w:hAnsiTheme="majorEastAsia" w:hint="eastAsia"/>
        </w:rPr>
        <w:t>）</w:t>
      </w:r>
      <w:r w:rsidRPr="001152D1">
        <w:rPr>
          <w:rFonts w:asciiTheme="majorEastAsia" w:eastAsiaTheme="majorEastAsia" w:hAnsiTheme="majorEastAsia" w:hint="eastAsia"/>
        </w:rPr>
        <w:t>一般指</w:t>
      </w:r>
      <w:r w:rsidR="00085142" w:rsidRPr="001152D1">
        <w:rPr>
          <w:rFonts w:asciiTheme="majorEastAsia" w:eastAsiaTheme="majorEastAsia" w:hAnsiTheme="majorEastAsia" w:hint="eastAsia"/>
        </w:rPr>
        <w:t>導監査</w:t>
      </w:r>
    </w:p>
    <w:p w:rsidR="00085142" w:rsidRPr="001152D1" w:rsidRDefault="00085142">
      <w:pPr>
        <w:rPr>
          <w:rFonts w:asciiTheme="majorEastAsia" w:eastAsiaTheme="majorEastAsia" w:hAnsiTheme="majorEastAsia"/>
        </w:rPr>
      </w:pPr>
      <w:r>
        <w:rPr>
          <w:rFonts w:hint="eastAsia"/>
        </w:rPr>
        <w:t xml:space="preserve">　</w:t>
      </w:r>
      <w:r w:rsidR="004A579B">
        <w:rPr>
          <w:rFonts w:hint="eastAsia"/>
        </w:rPr>
        <w:t xml:space="preserve">　</w:t>
      </w:r>
      <w:r w:rsidRPr="001152D1">
        <w:rPr>
          <w:rFonts w:asciiTheme="majorEastAsia" w:eastAsiaTheme="majorEastAsia" w:hAnsiTheme="majorEastAsia" w:hint="eastAsia"/>
        </w:rPr>
        <w:t>ア　定期指導監査</w:t>
      </w:r>
    </w:p>
    <w:p w:rsidR="00BA5EAE" w:rsidRDefault="00455F85" w:rsidP="00F33DE1">
      <w:pPr>
        <w:ind w:left="630" w:hangingChars="300" w:hanging="630"/>
      </w:pPr>
      <w:r>
        <w:rPr>
          <w:rFonts w:hint="eastAsia"/>
        </w:rPr>
        <w:t xml:space="preserve">　　　　法人本部の運営</w:t>
      </w:r>
      <w:r w:rsidR="001B4409">
        <w:rPr>
          <w:rFonts w:hint="eastAsia"/>
        </w:rPr>
        <w:t>等</w:t>
      </w:r>
      <w:r>
        <w:rPr>
          <w:rFonts w:hint="eastAsia"/>
        </w:rPr>
        <w:t>に</w:t>
      </w:r>
      <w:r w:rsidR="001B4409">
        <w:rPr>
          <w:rFonts w:hint="eastAsia"/>
        </w:rPr>
        <w:t>ついて、</w:t>
      </w:r>
      <w:r>
        <w:rPr>
          <w:rFonts w:hint="eastAsia"/>
        </w:rPr>
        <w:t>特に大きな問題が認められない法人は、</w:t>
      </w:r>
      <w:r w:rsidR="001B4409">
        <w:rPr>
          <w:rFonts w:hint="eastAsia"/>
        </w:rPr>
        <w:t>原則３年に１回の実地監査とします。</w:t>
      </w:r>
      <w:r>
        <w:rPr>
          <w:rFonts w:hint="eastAsia"/>
        </w:rPr>
        <w:t>さらに、</w:t>
      </w:r>
      <w:r w:rsidR="00BA5EAE">
        <w:rPr>
          <w:rFonts w:hint="eastAsia"/>
        </w:rPr>
        <w:t>会計監査人の監査や専門家の活用を図った場合において、その結果等に基づき法人の財務状況の透明性・適正性が確保されていると判断するときは、活用状況に応じて最大５年に１回まで延長可とします。また、苦情解決への取組が適切に行われており、良質かつ適切な福祉サービスを提供するよう努めていると判断するときは、４年に１回まで延長可とします。</w:t>
      </w:r>
    </w:p>
    <w:tbl>
      <w:tblPr>
        <w:tblStyle w:val="a3"/>
        <w:tblW w:w="0" w:type="auto"/>
        <w:tblInd w:w="534" w:type="dxa"/>
        <w:tblLook w:val="04A0" w:firstRow="1" w:lastRow="0" w:firstColumn="1" w:lastColumn="0" w:noHBand="0" w:noVBand="1"/>
      </w:tblPr>
      <w:tblGrid>
        <w:gridCol w:w="1701"/>
        <w:gridCol w:w="5244"/>
        <w:gridCol w:w="1843"/>
      </w:tblGrid>
      <w:tr w:rsidR="00072FF7" w:rsidTr="00F33DE1">
        <w:tc>
          <w:tcPr>
            <w:tcW w:w="1701" w:type="dxa"/>
          </w:tcPr>
          <w:p w:rsidR="00072FF7" w:rsidRDefault="00072FF7" w:rsidP="004A579B">
            <w:pPr>
              <w:jc w:val="center"/>
            </w:pPr>
            <w:r>
              <w:rPr>
                <w:rFonts w:hint="eastAsia"/>
              </w:rPr>
              <w:t>区</w:t>
            </w:r>
            <w:r w:rsidR="004A579B">
              <w:rPr>
                <w:rFonts w:hint="eastAsia"/>
              </w:rPr>
              <w:t xml:space="preserve">　</w:t>
            </w:r>
            <w:r>
              <w:rPr>
                <w:rFonts w:hint="eastAsia"/>
              </w:rPr>
              <w:t>分</w:t>
            </w:r>
          </w:p>
        </w:tc>
        <w:tc>
          <w:tcPr>
            <w:tcW w:w="5244" w:type="dxa"/>
          </w:tcPr>
          <w:p w:rsidR="00072FF7" w:rsidRDefault="00455F85" w:rsidP="004A579B">
            <w:pPr>
              <w:jc w:val="center"/>
            </w:pPr>
            <w:r>
              <w:rPr>
                <w:rFonts w:hint="eastAsia"/>
              </w:rPr>
              <w:t>指導監査</w:t>
            </w:r>
            <w:r w:rsidR="00072FF7">
              <w:rPr>
                <w:rFonts w:hint="eastAsia"/>
              </w:rPr>
              <w:t>実施時期</w:t>
            </w:r>
          </w:p>
        </w:tc>
        <w:tc>
          <w:tcPr>
            <w:tcW w:w="1843" w:type="dxa"/>
          </w:tcPr>
          <w:p w:rsidR="00072FF7" w:rsidRDefault="00072FF7" w:rsidP="004A579B">
            <w:pPr>
              <w:jc w:val="center"/>
            </w:pPr>
            <w:r>
              <w:rPr>
                <w:rFonts w:hint="eastAsia"/>
              </w:rPr>
              <w:t>事務の扱い</w:t>
            </w:r>
          </w:p>
        </w:tc>
      </w:tr>
      <w:tr w:rsidR="00072FF7" w:rsidTr="00F33DE1">
        <w:tc>
          <w:tcPr>
            <w:tcW w:w="1701" w:type="dxa"/>
          </w:tcPr>
          <w:p w:rsidR="00072FF7" w:rsidRDefault="00072FF7">
            <w:r>
              <w:rPr>
                <w:rFonts w:hint="eastAsia"/>
              </w:rPr>
              <w:t>社会福祉法人</w:t>
            </w:r>
          </w:p>
        </w:tc>
        <w:tc>
          <w:tcPr>
            <w:tcW w:w="5244" w:type="dxa"/>
          </w:tcPr>
          <w:p w:rsidR="00072FF7" w:rsidRDefault="001B4409">
            <w:r>
              <w:rPr>
                <w:rFonts w:hint="eastAsia"/>
              </w:rPr>
              <w:t>原則、３年に１回</w:t>
            </w:r>
            <w:r>
              <w:rPr>
                <w:rFonts w:hint="eastAsia"/>
              </w:rPr>
              <w:t xml:space="preserve"> </w:t>
            </w:r>
            <w:r w:rsidR="00072FF7">
              <w:rPr>
                <w:rFonts w:hint="eastAsia"/>
              </w:rPr>
              <w:t>実地監査を実施</w:t>
            </w:r>
          </w:p>
        </w:tc>
        <w:tc>
          <w:tcPr>
            <w:tcW w:w="1843" w:type="dxa"/>
          </w:tcPr>
          <w:p w:rsidR="00072FF7" w:rsidRDefault="00072FF7">
            <w:r>
              <w:rPr>
                <w:rFonts w:hint="eastAsia"/>
              </w:rPr>
              <w:t>法定受託事務</w:t>
            </w:r>
          </w:p>
        </w:tc>
      </w:tr>
    </w:tbl>
    <w:p w:rsidR="00072FF7" w:rsidRPr="001152D1" w:rsidRDefault="00072FF7">
      <w:pPr>
        <w:rPr>
          <w:rFonts w:asciiTheme="majorEastAsia" w:eastAsiaTheme="majorEastAsia" w:hAnsiTheme="majorEastAsia"/>
        </w:rPr>
      </w:pPr>
      <w:r>
        <w:rPr>
          <w:rFonts w:hint="eastAsia"/>
        </w:rPr>
        <w:t xml:space="preserve">　</w:t>
      </w:r>
      <w:r w:rsidR="004A579B">
        <w:rPr>
          <w:rFonts w:hint="eastAsia"/>
        </w:rPr>
        <w:t xml:space="preserve">　</w:t>
      </w:r>
      <w:r w:rsidRPr="001152D1">
        <w:rPr>
          <w:rFonts w:asciiTheme="majorEastAsia" w:eastAsiaTheme="majorEastAsia" w:hAnsiTheme="majorEastAsia" w:hint="eastAsia"/>
        </w:rPr>
        <w:t>イ　臨時指導監査</w:t>
      </w:r>
    </w:p>
    <w:p w:rsidR="00072FF7" w:rsidRDefault="00072FF7" w:rsidP="004A579B">
      <w:pPr>
        <w:ind w:left="630" w:hangingChars="300" w:hanging="630"/>
      </w:pPr>
      <w:r>
        <w:rPr>
          <w:rFonts w:hint="eastAsia"/>
        </w:rPr>
        <w:t xml:space="preserve">　　　</w:t>
      </w:r>
      <w:r w:rsidR="004A579B">
        <w:rPr>
          <w:rFonts w:hint="eastAsia"/>
        </w:rPr>
        <w:t xml:space="preserve">　</w:t>
      </w:r>
      <w:r>
        <w:rPr>
          <w:rFonts w:hint="eastAsia"/>
        </w:rPr>
        <w:t>定期指導監査以外に、調査・確認などが必要と認められる場合には、臨時に実地監査を実施します。</w:t>
      </w:r>
    </w:p>
    <w:p w:rsidR="00F33DE1" w:rsidRPr="00BA5EAE" w:rsidRDefault="00F33DE1" w:rsidP="00895131">
      <w:pPr>
        <w:spacing w:line="0" w:lineRule="atLeast"/>
      </w:pPr>
    </w:p>
    <w:p w:rsidR="00072FF7" w:rsidRPr="001152D1" w:rsidRDefault="004A579B" w:rsidP="00DD74B0">
      <w:pPr>
        <w:ind w:firstLineChars="135" w:firstLine="283"/>
        <w:rPr>
          <w:rFonts w:asciiTheme="majorEastAsia" w:eastAsiaTheme="majorEastAsia" w:hAnsiTheme="majorEastAsia"/>
        </w:rPr>
      </w:pPr>
      <w:r w:rsidRPr="001152D1">
        <w:rPr>
          <w:rFonts w:asciiTheme="majorEastAsia" w:eastAsiaTheme="majorEastAsia" w:hAnsiTheme="majorEastAsia" w:hint="eastAsia"/>
        </w:rPr>
        <w:t xml:space="preserve">(2) </w:t>
      </w:r>
      <w:r w:rsidR="00072FF7" w:rsidRPr="001152D1">
        <w:rPr>
          <w:rFonts w:asciiTheme="majorEastAsia" w:eastAsiaTheme="majorEastAsia" w:hAnsiTheme="majorEastAsia" w:hint="eastAsia"/>
        </w:rPr>
        <w:t>特別指導監査</w:t>
      </w:r>
    </w:p>
    <w:p w:rsidR="0083591D" w:rsidRDefault="00F84D11" w:rsidP="00DD74B0">
      <w:pPr>
        <w:ind w:leftChars="313" w:left="657" w:firstLineChars="91" w:firstLine="191"/>
      </w:pPr>
      <w:r>
        <w:rPr>
          <w:rFonts w:hint="eastAsia"/>
        </w:rPr>
        <w:t>福祉サービスの利用者に対する権利侵害が認められる場合</w:t>
      </w:r>
      <w:r w:rsidR="001152D1">
        <w:rPr>
          <w:rFonts w:hint="eastAsia"/>
        </w:rPr>
        <w:t>や</w:t>
      </w:r>
      <w:r>
        <w:rPr>
          <w:rFonts w:hint="eastAsia"/>
        </w:rPr>
        <w:t>、犯罪行為、法律・基準・定款に著しい</w:t>
      </w:r>
      <w:r w:rsidR="001152D1">
        <w:rPr>
          <w:rFonts w:hint="eastAsia"/>
        </w:rPr>
        <w:t>違反が認められる等の場合</w:t>
      </w:r>
      <w:r w:rsidR="0083591D">
        <w:rPr>
          <w:rFonts w:hint="eastAsia"/>
        </w:rPr>
        <w:t>、法人に対して特別に実地監査を実施します。</w:t>
      </w:r>
    </w:p>
    <w:p w:rsidR="0083591D" w:rsidRDefault="0083591D" w:rsidP="00895131">
      <w:pPr>
        <w:spacing w:line="0" w:lineRule="atLeast"/>
      </w:pPr>
    </w:p>
    <w:p w:rsidR="0083591D" w:rsidRPr="001152D1" w:rsidRDefault="0083591D">
      <w:pPr>
        <w:rPr>
          <w:rFonts w:asciiTheme="majorEastAsia" w:eastAsiaTheme="majorEastAsia" w:hAnsiTheme="majorEastAsia"/>
        </w:rPr>
      </w:pPr>
      <w:r w:rsidRPr="001152D1">
        <w:rPr>
          <w:rFonts w:asciiTheme="majorEastAsia" w:eastAsiaTheme="majorEastAsia" w:hAnsiTheme="majorEastAsia" w:hint="eastAsia"/>
        </w:rPr>
        <w:t>２　指導監査重点事項</w:t>
      </w:r>
    </w:p>
    <w:p w:rsidR="009E2153" w:rsidRDefault="0083591D" w:rsidP="00F33DE1">
      <w:pPr>
        <w:ind w:left="210" w:hangingChars="100" w:hanging="210"/>
      </w:pPr>
      <w:r>
        <w:rPr>
          <w:rFonts w:hint="eastAsia"/>
        </w:rPr>
        <w:t xml:space="preserve">　　</w:t>
      </w:r>
      <w:r w:rsidR="009E2153">
        <w:rPr>
          <w:rFonts w:hint="eastAsia"/>
        </w:rPr>
        <w:t>法人における利用者の人権を侵害する事件や事故等を未然に防止するための取組み、改正後社会福祉法に基づく運営体制の確保状況を重点事項として指導監査で確認します。</w:t>
      </w:r>
    </w:p>
    <w:p w:rsidR="008238C6" w:rsidRDefault="008238C6" w:rsidP="00895131">
      <w:pPr>
        <w:spacing w:line="0" w:lineRule="atLeast"/>
        <w:ind w:left="210" w:hangingChars="100" w:hanging="210"/>
      </w:pPr>
    </w:p>
    <w:p w:rsidR="005118F7" w:rsidRPr="00B46C42" w:rsidRDefault="005118F7" w:rsidP="005118F7">
      <w:pPr>
        <w:ind w:firstLineChars="100" w:firstLine="210"/>
        <w:rPr>
          <w:rFonts w:asciiTheme="majorEastAsia" w:eastAsiaTheme="majorEastAsia" w:hAnsiTheme="majorEastAsia"/>
        </w:rPr>
      </w:pPr>
      <w:r w:rsidRPr="00B46C42">
        <w:rPr>
          <w:rFonts w:asciiTheme="majorEastAsia" w:eastAsiaTheme="majorEastAsia" w:hAnsiTheme="majorEastAsia" w:hint="eastAsia"/>
        </w:rPr>
        <w:t>(</w:t>
      </w:r>
      <w:r>
        <w:rPr>
          <w:rFonts w:asciiTheme="majorEastAsia" w:eastAsiaTheme="majorEastAsia" w:hAnsiTheme="majorEastAsia" w:hint="eastAsia"/>
        </w:rPr>
        <w:t>1</w:t>
      </w:r>
      <w:r w:rsidRPr="00B46C42">
        <w:rPr>
          <w:rFonts w:asciiTheme="majorEastAsia" w:eastAsiaTheme="majorEastAsia" w:hAnsiTheme="majorEastAsia" w:hint="eastAsia"/>
        </w:rPr>
        <w:t>) 法人運営体制の確保状況</w:t>
      </w:r>
    </w:p>
    <w:p w:rsidR="005118F7" w:rsidRDefault="009A18BB" w:rsidP="005118F7">
      <w:r>
        <w:rPr>
          <w:rFonts w:hint="eastAsia"/>
        </w:rPr>
        <w:t xml:space="preserve">　　○評議員、評議員会に関する事項について（就任、招集手続き</w:t>
      </w:r>
      <w:r w:rsidR="005118F7">
        <w:rPr>
          <w:rFonts w:hint="eastAsia"/>
        </w:rPr>
        <w:t>、</w:t>
      </w:r>
      <w:r>
        <w:rPr>
          <w:rFonts w:hint="eastAsia"/>
        </w:rPr>
        <w:t>議事録、特別利害関係の確認など）</w:t>
      </w:r>
    </w:p>
    <w:p w:rsidR="009A18BB" w:rsidRDefault="005118F7" w:rsidP="005118F7">
      <w:r>
        <w:rPr>
          <w:rFonts w:hint="eastAsia"/>
        </w:rPr>
        <w:t xml:space="preserve">　　○役員、理事会に関する事項について（</w:t>
      </w:r>
      <w:r w:rsidR="009A18BB">
        <w:rPr>
          <w:rFonts w:hint="eastAsia"/>
        </w:rPr>
        <w:t>就任、招集手続き、議事録、特別利害関係の確認など）</w:t>
      </w:r>
    </w:p>
    <w:p w:rsidR="005118F7" w:rsidRDefault="009A18BB" w:rsidP="00A9462F">
      <w:pPr>
        <w:ind w:left="630" w:hangingChars="300" w:hanging="630"/>
      </w:pPr>
      <w:r>
        <w:rPr>
          <w:rFonts w:hint="eastAsia"/>
        </w:rPr>
        <w:t xml:space="preserve">　　○</w:t>
      </w:r>
      <w:r w:rsidR="003B514C">
        <w:rPr>
          <w:rFonts w:hint="eastAsia"/>
        </w:rPr>
        <w:t>理事長への</w:t>
      </w:r>
      <w:r w:rsidR="008E04C0">
        <w:rPr>
          <w:rFonts w:hint="eastAsia"/>
        </w:rPr>
        <w:t>委任等について</w:t>
      </w:r>
      <w:bookmarkStart w:id="0" w:name="_GoBack"/>
      <w:bookmarkEnd w:id="0"/>
      <w:r w:rsidR="003B514C">
        <w:rPr>
          <w:rFonts w:hint="eastAsia"/>
        </w:rPr>
        <w:t>（理事長専決</w:t>
      </w:r>
      <w:r w:rsidR="00A9462F">
        <w:rPr>
          <w:rFonts w:hint="eastAsia"/>
        </w:rPr>
        <w:t>の</w:t>
      </w:r>
      <w:r w:rsidR="003B514C">
        <w:rPr>
          <w:rFonts w:hint="eastAsia"/>
        </w:rPr>
        <w:t>範囲が</w:t>
      </w:r>
      <w:r w:rsidR="00A9462F">
        <w:rPr>
          <w:rFonts w:hint="eastAsia"/>
        </w:rPr>
        <w:t>適正に定められているか、定款施行細則従って行っているか、理事長等の職務執行状況の報告が適正に行われているかなど</w:t>
      </w:r>
      <w:r w:rsidR="003B514C">
        <w:rPr>
          <w:rFonts w:hint="eastAsia"/>
        </w:rPr>
        <w:t>）</w:t>
      </w:r>
    </w:p>
    <w:p w:rsidR="00A9462F" w:rsidRDefault="00A9462F" w:rsidP="00A9462F">
      <w:pPr>
        <w:ind w:left="630" w:hangingChars="300" w:hanging="630"/>
      </w:pPr>
      <w:r>
        <w:rPr>
          <w:rFonts w:hint="eastAsia"/>
        </w:rPr>
        <w:t xml:space="preserve">　　○</w:t>
      </w:r>
      <w:r w:rsidR="00486973">
        <w:rPr>
          <w:rFonts w:hint="eastAsia"/>
        </w:rPr>
        <w:t>会計処理に関する事項について（会計基準に沿って処理されているか、経理規程が順守されているかなど）</w:t>
      </w:r>
    </w:p>
    <w:p w:rsidR="00486973" w:rsidRDefault="00486973" w:rsidP="00A9462F">
      <w:pPr>
        <w:ind w:left="630" w:hangingChars="300" w:hanging="630"/>
      </w:pPr>
      <w:r>
        <w:rPr>
          <w:rFonts w:hint="eastAsia"/>
        </w:rPr>
        <w:t xml:space="preserve">　　○契約方法に関する事項について（利益相反取引を理事会で議論しているか、随意契約が適正かなど）</w:t>
      </w:r>
    </w:p>
    <w:p w:rsidR="00945A9B" w:rsidRDefault="00486973" w:rsidP="00945A9B">
      <w:pPr>
        <w:ind w:left="630" w:hangingChars="300" w:hanging="630"/>
      </w:pPr>
      <w:r>
        <w:rPr>
          <w:rFonts w:hint="eastAsia"/>
        </w:rPr>
        <w:t xml:space="preserve">　　○</w:t>
      </w:r>
      <w:r w:rsidR="00945A9B">
        <w:rPr>
          <w:rFonts w:hint="eastAsia"/>
        </w:rPr>
        <w:t>稟議書について（決裁の根拠を説明する資料が添付されているか）</w:t>
      </w:r>
    </w:p>
    <w:p w:rsidR="00945A9B" w:rsidRDefault="00945A9B" w:rsidP="00945A9B">
      <w:r>
        <w:rPr>
          <w:rFonts w:hint="eastAsia"/>
        </w:rPr>
        <w:t xml:space="preserve">　　</w:t>
      </w:r>
      <w:r>
        <w:rPr>
          <w:rFonts w:ascii="ＭＳ 明朝" w:eastAsia="ＭＳ 明朝" w:hAnsi="ＭＳ 明朝" w:cs="ＭＳ 明朝" w:hint="eastAsia"/>
        </w:rPr>
        <w:t>○現金管理について（日々の現金管理体制は適正か）</w:t>
      </w:r>
    </w:p>
    <w:p w:rsidR="00486973" w:rsidRPr="00486973" w:rsidRDefault="00486973" w:rsidP="00A9462F">
      <w:pPr>
        <w:ind w:left="630" w:hangingChars="300" w:hanging="630"/>
      </w:pPr>
      <w:r>
        <w:rPr>
          <w:rFonts w:hint="eastAsia"/>
        </w:rPr>
        <w:t xml:space="preserve">　　○事業運営の透明性の向上について</w:t>
      </w:r>
      <w:r w:rsidR="003C715E">
        <w:rPr>
          <w:rFonts w:hint="eastAsia"/>
        </w:rPr>
        <w:t>（情報公開</w:t>
      </w:r>
      <w:r w:rsidR="00AB125B">
        <w:rPr>
          <w:rFonts w:hint="eastAsia"/>
        </w:rPr>
        <w:t>に</w:t>
      </w:r>
      <w:r w:rsidR="003C715E">
        <w:rPr>
          <w:rFonts w:hint="eastAsia"/>
        </w:rPr>
        <w:t>必要な書類</w:t>
      </w:r>
      <w:r w:rsidR="00AB125B">
        <w:rPr>
          <w:rFonts w:hint="eastAsia"/>
        </w:rPr>
        <w:t>等が</w:t>
      </w:r>
      <w:r w:rsidR="003C715E">
        <w:rPr>
          <w:rFonts w:hint="eastAsia"/>
        </w:rPr>
        <w:t>ホームページで</w:t>
      </w:r>
      <w:r w:rsidR="00AB125B">
        <w:rPr>
          <w:rFonts w:hint="eastAsia"/>
        </w:rPr>
        <w:t>の</w:t>
      </w:r>
      <w:r w:rsidR="003C715E">
        <w:rPr>
          <w:rFonts w:hint="eastAsia"/>
        </w:rPr>
        <w:t>公開や</w:t>
      </w:r>
      <w:r w:rsidR="00AB125B">
        <w:rPr>
          <w:rFonts w:hint="eastAsia"/>
        </w:rPr>
        <w:t>備置きが適正かなど</w:t>
      </w:r>
      <w:r w:rsidR="003C715E">
        <w:rPr>
          <w:rFonts w:hint="eastAsia"/>
        </w:rPr>
        <w:t>）</w:t>
      </w:r>
    </w:p>
    <w:sectPr w:rsidR="00486973" w:rsidRPr="00486973" w:rsidSect="007E29B2">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409" w:rsidRDefault="001B4409" w:rsidP="001B4409">
      <w:r>
        <w:separator/>
      </w:r>
    </w:p>
  </w:endnote>
  <w:endnote w:type="continuationSeparator" w:id="0">
    <w:p w:rsidR="001B4409" w:rsidRDefault="001B4409" w:rsidP="001B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409" w:rsidRDefault="001B4409" w:rsidP="001B4409">
      <w:r>
        <w:separator/>
      </w:r>
    </w:p>
  </w:footnote>
  <w:footnote w:type="continuationSeparator" w:id="0">
    <w:p w:rsidR="001B4409" w:rsidRDefault="001B4409" w:rsidP="001B44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142"/>
    <w:rsid w:val="00072FF7"/>
    <w:rsid w:val="00074DA6"/>
    <w:rsid w:val="00085142"/>
    <w:rsid w:val="000A44DF"/>
    <w:rsid w:val="001152D1"/>
    <w:rsid w:val="00155F87"/>
    <w:rsid w:val="001B0FD7"/>
    <w:rsid w:val="001B4409"/>
    <w:rsid w:val="001E7928"/>
    <w:rsid w:val="002A45C5"/>
    <w:rsid w:val="002C362D"/>
    <w:rsid w:val="0037682B"/>
    <w:rsid w:val="003B514C"/>
    <w:rsid w:val="003C715E"/>
    <w:rsid w:val="00410888"/>
    <w:rsid w:val="00455F85"/>
    <w:rsid w:val="00465428"/>
    <w:rsid w:val="004709EC"/>
    <w:rsid w:val="004845EC"/>
    <w:rsid w:val="00486973"/>
    <w:rsid w:val="004A579B"/>
    <w:rsid w:val="004C3F04"/>
    <w:rsid w:val="00506B5A"/>
    <w:rsid w:val="005118F7"/>
    <w:rsid w:val="005266F2"/>
    <w:rsid w:val="005542A8"/>
    <w:rsid w:val="00563112"/>
    <w:rsid w:val="00595CCE"/>
    <w:rsid w:val="00681F20"/>
    <w:rsid w:val="00770B08"/>
    <w:rsid w:val="007941E9"/>
    <w:rsid w:val="007E29B2"/>
    <w:rsid w:val="008238C6"/>
    <w:rsid w:val="0083591D"/>
    <w:rsid w:val="00895131"/>
    <w:rsid w:val="00896357"/>
    <w:rsid w:val="008E04C0"/>
    <w:rsid w:val="00921291"/>
    <w:rsid w:val="00945A9B"/>
    <w:rsid w:val="009A18BB"/>
    <w:rsid w:val="009E2153"/>
    <w:rsid w:val="00A37323"/>
    <w:rsid w:val="00A467A4"/>
    <w:rsid w:val="00A9462F"/>
    <w:rsid w:val="00AB0E16"/>
    <w:rsid w:val="00AB125B"/>
    <w:rsid w:val="00B46C42"/>
    <w:rsid w:val="00B77E50"/>
    <w:rsid w:val="00B83628"/>
    <w:rsid w:val="00BA5EAE"/>
    <w:rsid w:val="00C410F8"/>
    <w:rsid w:val="00C93AEC"/>
    <w:rsid w:val="00CF0F04"/>
    <w:rsid w:val="00D40BDF"/>
    <w:rsid w:val="00D86244"/>
    <w:rsid w:val="00D9242A"/>
    <w:rsid w:val="00DD74B0"/>
    <w:rsid w:val="00E03627"/>
    <w:rsid w:val="00E23341"/>
    <w:rsid w:val="00E61550"/>
    <w:rsid w:val="00EC1E61"/>
    <w:rsid w:val="00F325B7"/>
    <w:rsid w:val="00F33DE1"/>
    <w:rsid w:val="00F84D11"/>
    <w:rsid w:val="00F92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4044795"/>
  <w15:docId w15:val="{96BDD43A-BE93-4A59-B13A-CCEDEA40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2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4409"/>
    <w:pPr>
      <w:tabs>
        <w:tab w:val="center" w:pos="4252"/>
        <w:tab w:val="right" w:pos="8504"/>
      </w:tabs>
      <w:snapToGrid w:val="0"/>
    </w:pPr>
  </w:style>
  <w:style w:type="character" w:customStyle="1" w:styleId="a5">
    <w:name w:val="ヘッダー (文字)"/>
    <w:basedOn w:val="a0"/>
    <w:link w:val="a4"/>
    <w:uiPriority w:val="99"/>
    <w:rsid w:val="001B4409"/>
  </w:style>
  <w:style w:type="paragraph" w:styleId="a6">
    <w:name w:val="footer"/>
    <w:basedOn w:val="a"/>
    <w:link w:val="a7"/>
    <w:uiPriority w:val="99"/>
    <w:unhideWhenUsed/>
    <w:rsid w:val="001B4409"/>
    <w:pPr>
      <w:tabs>
        <w:tab w:val="center" w:pos="4252"/>
        <w:tab w:val="right" w:pos="8504"/>
      </w:tabs>
      <w:snapToGrid w:val="0"/>
    </w:pPr>
  </w:style>
  <w:style w:type="character" w:customStyle="1" w:styleId="a7">
    <w:name w:val="フッター (文字)"/>
    <w:basedOn w:val="a0"/>
    <w:link w:val="a6"/>
    <w:uiPriority w:val="99"/>
    <w:rsid w:val="001B4409"/>
  </w:style>
  <w:style w:type="paragraph" w:styleId="a8">
    <w:name w:val="Balloon Text"/>
    <w:basedOn w:val="a"/>
    <w:link w:val="a9"/>
    <w:uiPriority w:val="99"/>
    <w:semiHidden/>
    <w:unhideWhenUsed/>
    <w:rsid w:val="00E233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33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大和市役所</dc:creator>
  <cp:lastModifiedBy>大和市役所</cp:lastModifiedBy>
  <cp:revision>8</cp:revision>
  <cp:lastPrinted>2023-08-07T03:59:00Z</cp:lastPrinted>
  <dcterms:created xsi:type="dcterms:W3CDTF">2020-07-29T07:57:00Z</dcterms:created>
  <dcterms:modified xsi:type="dcterms:W3CDTF">2024-07-03T00:09:00Z</dcterms:modified>
</cp:coreProperties>
</file>