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A2" w:rsidRPr="00312621" w:rsidRDefault="00097C6C" w:rsidP="00B4380B">
      <w:pPr>
        <w:ind w:left="6510" w:hangingChars="3100" w:hanging="6510"/>
        <w:rPr>
          <w:rFonts w:asciiTheme="minorEastAsia" w:hAnsiTheme="minorEastAsia"/>
        </w:rPr>
      </w:pPr>
      <w:r w:rsidRPr="00F0380B">
        <w:rPr>
          <w:rFonts w:ascii="HGP明朝B" w:eastAsia="HGP明朝B" w:hint="eastAsia"/>
        </w:rPr>
        <w:t xml:space="preserve">　</w:t>
      </w:r>
      <w:r w:rsidRPr="00B4380B">
        <w:rPr>
          <w:rFonts w:asciiTheme="minorEastAsia" w:hAnsiTheme="minorEastAsia" w:hint="eastAsia"/>
        </w:rPr>
        <w:t xml:space="preserve">　　　　　　　　　　　　　　　　　　　　　　　　　　　　　　</w:t>
      </w:r>
      <w:r w:rsidR="00F0380B" w:rsidRPr="00B4380B">
        <w:rPr>
          <w:rFonts w:asciiTheme="minorEastAsia" w:hAnsiTheme="minorEastAsia" w:hint="eastAsia"/>
        </w:rPr>
        <w:t xml:space="preserve">　　　　　　　　　　　　　</w:t>
      </w:r>
      <w:r w:rsidR="00754ABD">
        <w:rPr>
          <w:rFonts w:asciiTheme="minorEastAsia" w:hAnsiTheme="minorEastAsia" w:hint="eastAsia"/>
        </w:rPr>
        <w:t>令和元</w:t>
      </w:r>
      <w:r w:rsidRPr="00312621">
        <w:rPr>
          <w:rFonts w:asciiTheme="minorEastAsia" w:hAnsiTheme="minorEastAsia" w:hint="eastAsia"/>
        </w:rPr>
        <w:t>年</w:t>
      </w:r>
      <w:r w:rsidR="00D85A58">
        <w:rPr>
          <w:rFonts w:asciiTheme="minorEastAsia" w:hAnsiTheme="minorEastAsia" w:hint="eastAsia"/>
        </w:rPr>
        <w:t>6</w:t>
      </w:r>
      <w:r w:rsidR="00762941">
        <w:rPr>
          <w:rFonts w:asciiTheme="minorEastAsia" w:hAnsiTheme="minorEastAsia" w:hint="eastAsia"/>
        </w:rPr>
        <w:t>月</w:t>
      </w:r>
      <w:r w:rsidR="00D85A58">
        <w:rPr>
          <w:rFonts w:asciiTheme="minorEastAsia" w:hAnsiTheme="minorEastAsia" w:hint="eastAsia"/>
        </w:rPr>
        <w:t>11</w:t>
      </w:r>
      <w:r w:rsidRPr="00312621">
        <w:rPr>
          <w:rFonts w:asciiTheme="minorEastAsia" w:hAnsiTheme="minorEastAsia" w:hint="eastAsia"/>
        </w:rPr>
        <w:t>日</w:t>
      </w:r>
    </w:p>
    <w:p w:rsidR="00097C6C" w:rsidRPr="00557EA6" w:rsidRDefault="00097C6C">
      <w:pPr>
        <w:rPr>
          <w:rFonts w:asciiTheme="minorEastAsia" w:hAnsiTheme="minorEastAsia"/>
        </w:rPr>
      </w:pPr>
      <w:r w:rsidRPr="00557EA6">
        <w:rPr>
          <w:rFonts w:asciiTheme="minorEastAsia" w:hAnsiTheme="minorEastAsia" w:hint="eastAsia"/>
        </w:rPr>
        <w:t>指定居宅介護支援事業所　管理者　様</w:t>
      </w:r>
    </w:p>
    <w:p w:rsidR="00557EA6" w:rsidRDefault="00097C6C" w:rsidP="00557EA6">
      <w:pPr>
        <w:ind w:left="6510" w:hangingChars="3100" w:hanging="6510"/>
        <w:rPr>
          <w:rFonts w:asciiTheme="minorEastAsia" w:hAnsiTheme="minorEastAsia"/>
        </w:rPr>
      </w:pPr>
      <w:r w:rsidRPr="00557EA6">
        <w:rPr>
          <w:rFonts w:asciiTheme="minorEastAsia" w:hAnsiTheme="minorEastAsia" w:hint="eastAsia"/>
        </w:rPr>
        <w:t xml:space="preserve">　　　　　　　　　　　　　　　　　　　　　　　　　　　</w:t>
      </w:r>
      <w:r w:rsidR="00557EA6">
        <w:rPr>
          <w:rFonts w:asciiTheme="minorEastAsia" w:hAnsiTheme="minorEastAsia" w:hint="eastAsia"/>
        </w:rPr>
        <w:t xml:space="preserve">　　　　　　　　　　　　　　大和市健康福祉部</w:t>
      </w:r>
    </w:p>
    <w:p w:rsidR="00B4380B" w:rsidRPr="00557EA6" w:rsidRDefault="00B4380B" w:rsidP="00557EA6">
      <w:pPr>
        <w:ind w:firstLineChars="3400" w:firstLine="7140"/>
        <w:rPr>
          <w:rFonts w:asciiTheme="minorEastAsia" w:hAnsiTheme="minorEastAsia"/>
        </w:rPr>
      </w:pPr>
      <w:r w:rsidRPr="00557EA6">
        <w:rPr>
          <w:rFonts w:asciiTheme="minorEastAsia" w:hAnsiTheme="minorEastAsia" w:hint="eastAsia"/>
        </w:rPr>
        <w:t>介護保険課</w:t>
      </w:r>
      <w:r w:rsidR="00557EA6">
        <w:rPr>
          <w:rFonts w:asciiTheme="minorEastAsia" w:hAnsiTheme="minorEastAsia" w:hint="eastAsia"/>
        </w:rPr>
        <w:t>長</w:t>
      </w:r>
    </w:p>
    <w:p w:rsidR="00557EA6" w:rsidRPr="00557EA6" w:rsidRDefault="00097C6C" w:rsidP="00557EA6">
      <w:pPr>
        <w:ind w:left="1890" w:hangingChars="900" w:hanging="1890"/>
        <w:rPr>
          <w:rFonts w:asciiTheme="minorEastAsia" w:hAnsiTheme="minorEastAsia"/>
        </w:rPr>
      </w:pPr>
      <w:r w:rsidRPr="00557EA6">
        <w:rPr>
          <w:rFonts w:asciiTheme="minorEastAsia" w:hAnsiTheme="minorEastAsia" w:hint="eastAsia"/>
        </w:rPr>
        <w:t xml:space="preserve">　　　　　　　　　　　　　　　　　　　　　　　　　　　　　　　　</w:t>
      </w:r>
      <w:r w:rsidR="00F0380B" w:rsidRPr="00557EA6">
        <w:rPr>
          <w:rFonts w:asciiTheme="minorEastAsia" w:hAnsiTheme="minorEastAsia" w:hint="eastAsia"/>
        </w:rPr>
        <w:t xml:space="preserve">　　　　　　　　　　　　　　　　</w:t>
      </w:r>
    </w:p>
    <w:p w:rsidR="00097C6C" w:rsidRPr="00557EA6" w:rsidRDefault="00097C6C">
      <w:pPr>
        <w:rPr>
          <w:rFonts w:asciiTheme="minorEastAsia" w:hAnsiTheme="minorEastAsia"/>
        </w:rPr>
      </w:pPr>
    </w:p>
    <w:p w:rsidR="00143A33" w:rsidRDefault="004B63C1" w:rsidP="00730931">
      <w:pPr>
        <w:ind w:firstLineChars="300" w:firstLine="630"/>
        <w:rPr>
          <w:rFonts w:asciiTheme="minorEastAsia" w:hAnsiTheme="minorEastAsia"/>
        </w:rPr>
      </w:pPr>
      <w:r>
        <w:rPr>
          <w:rFonts w:asciiTheme="minorEastAsia" w:hAnsiTheme="minorEastAsia" w:hint="eastAsia"/>
        </w:rPr>
        <w:t>厚生労働大臣が定める回数以上の訪問介護の利用に係るケアプランの届出に</w:t>
      </w:r>
    </w:p>
    <w:p w:rsidR="00097C6C" w:rsidRPr="00557EA6" w:rsidRDefault="004B63C1" w:rsidP="00DE296C">
      <w:pPr>
        <w:ind w:firstLineChars="300" w:firstLine="630"/>
        <w:rPr>
          <w:rFonts w:asciiTheme="minorEastAsia" w:hAnsiTheme="minorEastAsia"/>
          <w:sz w:val="22"/>
        </w:rPr>
      </w:pPr>
      <w:r>
        <w:rPr>
          <w:rFonts w:asciiTheme="minorEastAsia" w:hAnsiTheme="minorEastAsia" w:hint="eastAsia"/>
        </w:rPr>
        <w:t>ついて</w:t>
      </w:r>
      <w:r w:rsidR="00097C6C" w:rsidRPr="00557EA6">
        <w:rPr>
          <w:rFonts w:asciiTheme="minorEastAsia" w:hAnsiTheme="minorEastAsia" w:hint="eastAsia"/>
          <w:sz w:val="22"/>
        </w:rPr>
        <w:t>（通知）</w:t>
      </w:r>
    </w:p>
    <w:p w:rsidR="00097C6C" w:rsidRPr="00557EA6" w:rsidRDefault="00097C6C">
      <w:pPr>
        <w:rPr>
          <w:rFonts w:asciiTheme="minorEastAsia" w:hAnsiTheme="minorEastAsia"/>
        </w:rPr>
      </w:pPr>
    </w:p>
    <w:p w:rsidR="00097C6C" w:rsidRDefault="00097C6C">
      <w:pPr>
        <w:rPr>
          <w:rFonts w:asciiTheme="minorEastAsia" w:hAnsiTheme="minorEastAsia"/>
        </w:rPr>
      </w:pPr>
      <w:r w:rsidRPr="00557EA6">
        <w:rPr>
          <w:rFonts w:asciiTheme="minorEastAsia" w:hAnsiTheme="minorEastAsia" w:hint="eastAsia"/>
        </w:rPr>
        <w:t xml:space="preserve">　</w:t>
      </w:r>
      <w:r w:rsidR="00557EA6">
        <w:rPr>
          <w:rFonts w:asciiTheme="minorEastAsia" w:hAnsiTheme="minorEastAsia" w:hint="eastAsia"/>
        </w:rPr>
        <w:t>このことについて、</w:t>
      </w:r>
      <w:r w:rsidRPr="00557EA6">
        <w:rPr>
          <w:rFonts w:asciiTheme="minorEastAsia" w:hAnsiTheme="minorEastAsia" w:hint="eastAsia"/>
        </w:rPr>
        <w:t>平成30年10月より、利用者の自立支援・重度化防止や地域資源の有</w:t>
      </w:r>
      <w:r w:rsidR="004B63C1">
        <w:rPr>
          <w:rFonts w:asciiTheme="minorEastAsia" w:hAnsiTheme="minorEastAsia" w:hint="eastAsia"/>
        </w:rPr>
        <w:t>効活用等の観点から、厚生労働大臣が定める回数以上の訪問介護を利用するケアプランについて</w:t>
      </w:r>
      <w:r w:rsidR="00557EA6">
        <w:rPr>
          <w:rFonts w:asciiTheme="minorEastAsia" w:hAnsiTheme="minorEastAsia" w:hint="eastAsia"/>
        </w:rPr>
        <w:t>、保険者への届出が必要となりました</w:t>
      </w:r>
      <w:r w:rsidRPr="00557EA6">
        <w:rPr>
          <w:rFonts w:asciiTheme="minorEastAsia" w:hAnsiTheme="minorEastAsia" w:hint="eastAsia"/>
        </w:rPr>
        <w:t>。</w:t>
      </w:r>
      <w:r w:rsidR="00557EA6">
        <w:rPr>
          <w:rFonts w:asciiTheme="minorEastAsia" w:hAnsiTheme="minorEastAsia" w:hint="eastAsia"/>
        </w:rPr>
        <w:t>なお、詳細については</w:t>
      </w:r>
      <w:r w:rsidR="004C289E">
        <w:rPr>
          <w:rFonts w:asciiTheme="minorEastAsia" w:hAnsiTheme="minorEastAsia" w:hint="eastAsia"/>
        </w:rPr>
        <w:t>以下</w:t>
      </w:r>
      <w:r w:rsidR="00557EA6">
        <w:rPr>
          <w:rFonts w:asciiTheme="minorEastAsia" w:hAnsiTheme="minorEastAsia" w:hint="eastAsia"/>
        </w:rPr>
        <w:t>のとおりとなりますので、内容をご確認いただき、該当するケアプランがございましたら、期日までに提出してください。</w:t>
      </w:r>
    </w:p>
    <w:p w:rsidR="00557EA6" w:rsidRPr="00557EA6" w:rsidRDefault="00557EA6">
      <w:pPr>
        <w:rPr>
          <w:rFonts w:asciiTheme="minorEastAsia" w:hAnsiTheme="minorEastAsia"/>
        </w:rPr>
      </w:pPr>
    </w:p>
    <w:p w:rsidR="00557EA6" w:rsidRDefault="00557EA6">
      <w:pPr>
        <w:rPr>
          <w:rFonts w:asciiTheme="minorEastAsia" w:hAnsiTheme="minorEastAsia"/>
        </w:rPr>
      </w:pPr>
    </w:p>
    <w:p w:rsidR="00B52C0D" w:rsidRPr="00B52C0D" w:rsidRDefault="00B52C0D" w:rsidP="00B52C0D">
      <w:pPr>
        <w:pStyle w:val="a3"/>
        <w:numPr>
          <w:ilvl w:val="0"/>
          <w:numId w:val="2"/>
        </w:numPr>
        <w:ind w:leftChars="0"/>
        <w:rPr>
          <w:rFonts w:asciiTheme="minorEastAsia" w:hAnsiTheme="minorEastAsia"/>
        </w:rPr>
      </w:pPr>
      <w:r w:rsidRPr="00B52C0D">
        <w:rPr>
          <w:rFonts w:asciiTheme="minorEastAsia" w:hAnsiTheme="minorEastAsia" w:hint="eastAsia"/>
        </w:rPr>
        <w:t>根拠</w:t>
      </w:r>
    </w:p>
    <w:p w:rsidR="002917AD" w:rsidRDefault="00B52C0D" w:rsidP="002917AD">
      <w:pPr>
        <w:ind w:firstLineChars="100" w:firstLine="210"/>
        <w:rPr>
          <w:rFonts w:asciiTheme="minorEastAsia" w:hAnsiTheme="minorEastAsia"/>
        </w:rPr>
      </w:pPr>
      <w:r>
        <w:rPr>
          <w:rFonts w:asciiTheme="minorEastAsia" w:hAnsiTheme="minorEastAsia" w:hint="eastAsia"/>
        </w:rPr>
        <w:t>大和市指定居宅介護支援等の事業の人員及び運営に関する基準を定める規則</w:t>
      </w:r>
    </w:p>
    <w:p w:rsidR="00DE296C" w:rsidRPr="00DE296C" w:rsidRDefault="00B52C0D" w:rsidP="002917AD">
      <w:pPr>
        <w:ind w:firstLineChars="100" w:firstLine="210"/>
        <w:rPr>
          <w:rFonts w:asciiTheme="minorEastAsia" w:hAnsiTheme="minorEastAsia"/>
        </w:rPr>
      </w:pPr>
      <w:r w:rsidRPr="00DE296C">
        <w:rPr>
          <w:rFonts w:asciiTheme="minorEastAsia" w:hAnsiTheme="minorEastAsia" w:hint="eastAsia"/>
        </w:rPr>
        <w:t>第14条</w:t>
      </w:r>
    </w:p>
    <w:p w:rsidR="00B52C0D" w:rsidRPr="00541E13" w:rsidRDefault="002917AD" w:rsidP="00541E13">
      <w:pPr>
        <w:ind w:leftChars="100" w:left="420" w:hangingChars="100" w:hanging="210"/>
        <w:rPr>
          <w:rFonts w:asciiTheme="minorEastAsia" w:hAnsiTheme="minorEastAsia"/>
        </w:rPr>
      </w:pPr>
      <w:r w:rsidRPr="00541E13">
        <w:rPr>
          <w:rFonts w:asciiTheme="minorEastAsia" w:hAnsiTheme="minorEastAsia" w:hint="eastAsia"/>
        </w:rPr>
        <w:t>（</w:t>
      </w:r>
      <w:r w:rsidR="0015558E" w:rsidRPr="00541E13">
        <w:rPr>
          <w:rFonts w:asciiTheme="minorEastAsia" w:hAnsiTheme="minorEastAsia" w:hint="eastAsia"/>
        </w:rPr>
        <w:t>20</w:t>
      </w:r>
      <w:r w:rsidRPr="00541E13">
        <w:rPr>
          <w:rFonts w:asciiTheme="minorEastAsia" w:hAnsiTheme="minorEastAsia" w:hint="eastAsia"/>
        </w:rPr>
        <w:t>）</w:t>
      </w:r>
      <w:r w:rsidR="00B52C0D" w:rsidRPr="00541E13">
        <w:rPr>
          <w:rFonts w:ascii="Verdana" w:hAnsi="Verdana"/>
          <w:color w:val="111111"/>
          <w:sz w:val="20"/>
          <w:szCs w:val="18"/>
        </w:rPr>
        <w:t>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に届け出なければならない。</w:t>
      </w:r>
    </w:p>
    <w:p w:rsidR="00B52C0D" w:rsidRPr="002917AD" w:rsidRDefault="00B52C0D">
      <w:pPr>
        <w:rPr>
          <w:rFonts w:asciiTheme="minorEastAsia" w:hAnsiTheme="minorEastAsia"/>
        </w:rPr>
      </w:pPr>
    </w:p>
    <w:p w:rsidR="00B52C0D" w:rsidRPr="00B52C0D" w:rsidRDefault="00B52C0D">
      <w:pPr>
        <w:rPr>
          <w:rFonts w:asciiTheme="minorEastAsia" w:hAnsiTheme="minorEastAsia"/>
        </w:rPr>
      </w:pPr>
    </w:p>
    <w:p w:rsidR="00097C6C" w:rsidRPr="00B52C0D" w:rsidRDefault="00B52C0D" w:rsidP="00B52C0D">
      <w:pPr>
        <w:rPr>
          <w:rFonts w:asciiTheme="minorEastAsia" w:hAnsiTheme="minorEastAsia"/>
        </w:rPr>
      </w:pPr>
      <w:r>
        <w:rPr>
          <w:rFonts w:asciiTheme="minorEastAsia" w:hAnsiTheme="minorEastAsia" w:hint="eastAsia"/>
        </w:rPr>
        <w:t xml:space="preserve">２　</w:t>
      </w:r>
      <w:r w:rsidR="00097C6C" w:rsidRPr="00B52C0D">
        <w:rPr>
          <w:rFonts w:asciiTheme="minorEastAsia" w:hAnsiTheme="minorEastAsia" w:hint="eastAsia"/>
        </w:rPr>
        <w:t>厚生労働大臣が定める回数及び訪問介護</w:t>
      </w:r>
    </w:p>
    <w:p w:rsidR="00097C6C" w:rsidRPr="00557EA6" w:rsidRDefault="00097C6C" w:rsidP="00097C6C">
      <w:pPr>
        <w:pStyle w:val="a3"/>
        <w:ind w:leftChars="0" w:left="360"/>
        <w:rPr>
          <w:rFonts w:asciiTheme="minorEastAsia" w:hAnsiTheme="minorEastAsia"/>
        </w:rPr>
      </w:pPr>
      <w:r w:rsidRPr="00557EA6">
        <w:rPr>
          <w:rFonts w:asciiTheme="minorEastAsia" w:hAnsiTheme="minorEastAsia" w:hint="eastAsia"/>
        </w:rPr>
        <w:t>訪問介護（生活援助中心型サービス）の回数（1月あたり）</w:t>
      </w:r>
    </w:p>
    <w:tbl>
      <w:tblPr>
        <w:tblStyle w:val="a4"/>
        <w:tblW w:w="0" w:type="auto"/>
        <w:tblInd w:w="360" w:type="dxa"/>
        <w:tblLook w:val="04A0" w:firstRow="1" w:lastRow="0" w:firstColumn="1" w:lastColumn="0" w:noHBand="0" w:noVBand="1"/>
      </w:tblPr>
      <w:tblGrid>
        <w:gridCol w:w="1393"/>
        <w:gridCol w:w="1393"/>
        <w:gridCol w:w="1393"/>
        <w:gridCol w:w="1393"/>
        <w:gridCol w:w="1394"/>
        <w:gridCol w:w="1394"/>
      </w:tblGrid>
      <w:tr w:rsidR="00097C6C" w:rsidRPr="00557EA6" w:rsidTr="00097C6C">
        <w:tc>
          <w:tcPr>
            <w:tcW w:w="1450"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要介護度</w:t>
            </w:r>
          </w:p>
        </w:tc>
        <w:tc>
          <w:tcPr>
            <w:tcW w:w="1450"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要介護１</w:t>
            </w:r>
          </w:p>
        </w:tc>
        <w:tc>
          <w:tcPr>
            <w:tcW w:w="1450"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要介護２</w:t>
            </w:r>
          </w:p>
        </w:tc>
        <w:tc>
          <w:tcPr>
            <w:tcW w:w="1450"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要介護３</w:t>
            </w:r>
          </w:p>
        </w:tc>
        <w:tc>
          <w:tcPr>
            <w:tcW w:w="1451" w:type="dxa"/>
          </w:tcPr>
          <w:p w:rsidR="00097C6C" w:rsidRPr="00557EA6" w:rsidRDefault="00F0380B" w:rsidP="00F0380B">
            <w:pPr>
              <w:pStyle w:val="a3"/>
              <w:ind w:leftChars="0" w:left="0" w:firstLineChars="100" w:firstLine="210"/>
              <w:rPr>
                <w:rFonts w:asciiTheme="minorEastAsia" w:hAnsiTheme="minorEastAsia"/>
              </w:rPr>
            </w:pPr>
            <w:r w:rsidRPr="00557EA6">
              <w:rPr>
                <w:rFonts w:asciiTheme="minorEastAsia" w:hAnsiTheme="minorEastAsia" w:hint="eastAsia"/>
              </w:rPr>
              <w:t>要介護４</w:t>
            </w:r>
          </w:p>
        </w:tc>
        <w:tc>
          <w:tcPr>
            <w:tcW w:w="1451"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要介護５</w:t>
            </w:r>
          </w:p>
        </w:tc>
      </w:tr>
      <w:tr w:rsidR="00097C6C" w:rsidRPr="00557EA6" w:rsidTr="00097C6C">
        <w:tc>
          <w:tcPr>
            <w:tcW w:w="1450"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基準回数</w:t>
            </w:r>
          </w:p>
        </w:tc>
        <w:tc>
          <w:tcPr>
            <w:tcW w:w="1450" w:type="dxa"/>
          </w:tcPr>
          <w:p w:rsidR="00097C6C" w:rsidRPr="00557EA6" w:rsidRDefault="00097C6C" w:rsidP="00F0380B">
            <w:pPr>
              <w:pStyle w:val="a3"/>
              <w:ind w:leftChars="0" w:left="0" w:firstLineChars="100" w:firstLine="210"/>
              <w:rPr>
                <w:rFonts w:asciiTheme="minorEastAsia" w:hAnsiTheme="minorEastAsia"/>
              </w:rPr>
            </w:pPr>
            <w:r w:rsidRPr="00557EA6">
              <w:rPr>
                <w:rFonts w:asciiTheme="minorEastAsia" w:hAnsiTheme="minorEastAsia" w:hint="eastAsia"/>
              </w:rPr>
              <w:t>２７回</w:t>
            </w:r>
          </w:p>
        </w:tc>
        <w:tc>
          <w:tcPr>
            <w:tcW w:w="1450" w:type="dxa"/>
          </w:tcPr>
          <w:p w:rsidR="00097C6C" w:rsidRPr="00557EA6" w:rsidRDefault="00F0380B" w:rsidP="00F0380B">
            <w:pPr>
              <w:pStyle w:val="a3"/>
              <w:ind w:leftChars="0" w:left="0" w:firstLineChars="100" w:firstLine="210"/>
              <w:rPr>
                <w:rFonts w:asciiTheme="minorEastAsia" w:hAnsiTheme="minorEastAsia"/>
              </w:rPr>
            </w:pPr>
            <w:r w:rsidRPr="00557EA6">
              <w:rPr>
                <w:rFonts w:asciiTheme="minorEastAsia" w:hAnsiTheme="minorEastAsia" w:hint="eastAsia"/>
              </w:rPr>
              <w:t>３４</w:t>
            </w:r>
            <w:r w:rsidR="00097C6C" w:rsidRPr="00557EA6">
              <w:rPr>
                <w:rFonts w:asciiTheme="minorEastAsia" w:hAnsiTheme="minorEastAsia" w:hint="eastAsia"/>
              </w:rPr>
              <w:t>回</w:t>
            </w:r>
          </w:p>
        </w:tc>
        <w:tc>
          <w:tcPr>
            <w:tcW w:w="1450" w:type="dxa"/>
          </w:tcPr>
          <w:p w:rsidR="00097C6C" w:rsidRPr="00557EA6" w:rsidRDefault="00F0380B" w:rsidP="00F0380B">
            <w:pPr>
              <w:pStyle w:val="a3"/>
              <w:ind w:leftChars="0" w:left="0" w:firstLineChars="100" w:firstLine="210"/>
              <w:rPr>
                <w:rFonts w:asciiTheme="minorEastAsia" w:hAnsiTheme="minorEastAsia"/>
              </w:rPr>
            </w:pPr>
            <w:r w:rsidRPr="00557EA6">
              <w:rPr>
                <w:rFonts w:asciiTheme="minorEastAsia" w:hAnsiTheme="minorEastAsia" w:hint="eastAsia"/>
              </w:rPr>
              <w:t>４３</w:t>
            </w:r>
            <w:r w:rsidR="00097C6C" w:rsidRPr="00557EA6">
              <w:rPr>
                <w:rFonts w:asciiTheme="minorEastAsia" w:hAnsiTheme="minorEastAsia" w:hint="eastAsia"/>
              </w:rPr>
              <w:t>回</w:t>
            </w:r>
          </w:p>
        </w:tc>
        <w:tc>
          <w:tcPr>
            <w:tcW w:w="1451" w:type="dxa"/>
          </w:tcPr>
          <w:p w:rsidR="00097C6C" w:rsidRPr="00557EA6" w:rsidRDefault="00F0380B" w:rsidP="00F0380B">
            <w:pPr>
              <w:pStyle w:val="a3"/>
              <w:ind w:leftChars="0" w:left="0" w:firstLineChars="100" w:firstLine="210"/>
              <w:rPr>
                <w:rFonts w:asciiTheme="minorEastAsia" w:hAnsiTheme="minorEastAsia"/>
              </w:rPr>
            </w:pPr>
            <w:r w:rsidRPr="00557EA6">
              <w:rPr>
                <w:rFonts w:asciiTheme="minorEastAsia" w:hAnsiTheme="minorEastAsia" w:hint="eastAsia"/>
              </w:rPr>
              <w:t>３８</w:t>
            </w:r>
            <w:r w:rsidR="00097C6C" w:rsidRPr="00557EA6">
              <w:rPr>
                <w:rFonts w:asciiTheme="minorEastAsia" w:hAnsiTheme="minorEastAsia" w:hint="eastAsia"/>
              </w:rPr>
              <w:t>回</w:t>
            </w:r>
          </w:p>
        </w:tc>
        <w:tc>
          <w:tcPr>
            <w:tcW w:w="1451" w:type="dxa"/>
          </w:tcPr>
          <w:p w:rsidR="00097C6C" w:rsidRPr="00557EA6" w:rsidRDefault="00F0380B" w:rsidP="00F0380B">
            <w:pPr>
              <w:pStyle w:val="a3"/>
              <w:ind w:leftChars="0" w:left="0" w:firstLineChars="100" w:firstLine="210"/>
              <w:rPr>
                <w:rFonts w:asciiTheme="minorEastAsia" w:hAnsiTheme="minorEastAsia"/>
              </w:rPr>
            </w:pPr>
            <w:r w:rsidRPr="00557EA6">
              <w:rPr>
                <w:rFonts w:asciiTheme="minorEastAsia" w:hAnsiTheme="minorEastAsia" w:hint="eastAsia"/>
              </w:rPr>
              <w:t>３１</w:t>
            </w:r>
            <w:r w:rsidR="00097C6C" w:rsidRPr="00557EA6">
              <w:rPr>
                <w:rFonts w:asciiTheme="minorEastAsia" w:hAnsiTheme="minorEastAsia" w:hint="eastAsia"/>
              </w:rPr>
              <w:t>回</w:t>
            </w:r>
          </w:p>
        </w:tc>
      </w:tr>
    </w:tbl>
    <w:p w:rsidR="00097C6C" w:rsidRPr="00557EA6" w:rsidRDefault="00097C6C" w:rsidP="00B4380B">
      <w:pPr>
        <w:pStyle w:val="a3"/>
        <w:ind w:leftChars="100" w:left="420" w:hangingChars="100" w:hanging="210"/>
        <w:rPr>
          <w:rFonts w:asciiTheme="minorEastAsia" w:hAnsiTheme="minorEastAsia"/>
        </w:rPr>
      </w:pPr>
      <w:r w:rsidRPr="00557EA6">
        <w:rPr>
          <w:rFonts w:asciiTheme="minorEastAsia" w:hAnsiTheme="minorEastAsia" w:hint="eastAsia"/>
        </w:rPr>
        <w:t>※上記の回数には、身体介護に引き続き生活援助が中心である訪問介護を行う場合（生活援助加算）の回数を含みません。</w:t>
      </w:r>
    </w:p>
    <w:p w:rsidR="00097C6C" w:rsidRDefault="00097C6C" w:rsidP="00097C6C">
      <w:pPr>
        <w:rPr>
          <w:rFonts w:asciiTheme="minorEastAsia" w:hAnsiTheme="minorEastAsia"/>
        </w:rPr>
      </w:pPr>
    </w:p>
    <w:p w:rsidR="004C289E" w:rsidRDefault="004C289E" w:rsidP="00097C6C">
      <w:pPr>
        <w:rPr>
          <w:rFonts w:asciiTheme="minorEastAsia" w:hAnsiTheme="minorEastAsia"/>
        </w:rPr>
      </w:pPr>
    </w:p>
    <w:p w:rsidR="00DE296C" w:rsidRPr="00557EA6" w:rsidRDefault="00DE296C" w:rsidP="00097C6C">
      <w:pPr>
        <w:rPr>
          <w:rFonts w:asciiTheme="minorEastAsia" w:hAnsiTheme="minorEastAsia"/>
        </w:rPr>
      </w:pPr>
    </w:p>
    <w:p w:rsidR="00097C6C" w:rsidRPr="00557EA6" w:rsidRDefault="00B52C0D" w:rsidP="00097C6C">
      <w:pPr>
        <w:rPr>
          <w:rFonts w:asciiTheme="minorEastAsia" w:hAnsiTheme="minorEastAsia"/>
        </w:rPr>
      </w:pPr>
      <w:r>
        <w:rPr>
          <w:rFonts w:asciiTheme="minorEastAsia" w:hAnsiTheme="minorEastAsia" w:hint="eastAsia"/>
        </w:rPr>
        <w:lastRenderedPageBreak/>
        <w:t>３</w:t>
      </w:r>
      <w:r w:rsidR="00614023">
        <w:rPr>
          <w:rFonts w:asciiTheme="minorEastAsia" w:hAnsiTheme="minorEastAsia" w:hint="eastAsia"/>
        </w:rPr>
        <w:t xml:space="preserve">　届出の時期及び期日</w:t>
      </w:r>
    </w:p>
    <w:p w:rsidR="00097C6C" w:rsidRPr="00557EA6" w:rsidRDefault="00557EA6" w:rsidP="00097C6C">
      <w:pPr>
        <w:rPr>
          <w:rFonts w:asciiTheme="minorEastAsia" w:hAnsiTheme="minorEastAsia"/>
        </w:rPr>
      </w:pPr>
      <w:r>
        <w:rPr>
          <w:rFonts w:asciiTheme="minorEastAsia" w:hAnsiTheme="minorEastAsia" w:hint="eastAsia"/>
        </w:rPr>
        <w:t xml:space="preserve">　</w:t>
      </w:r>
      <w:r w:rsidR="00097C6C" w:rsidRPr="00557EA6">
        <w:rPr>
          <w:rFonts w:asciiTheme="minorEastAsia" w:hAnsiTheme="minorEastAsia" w:hint="eastAsia"/>
        </w:rPr>
        <w:t>平成30年10月1日以降に、利用者の同意を得て交付（作成又は変更※）をした居宅サービス計画により、上記の回数以上の訪問介護を位置付けたものについて、翌月の末日までに届出てください。</w:t>
      </w:r>
    </w:p>
    <w:p w:rsidR="0010528A" w:rsidRPr="00557EA6" w:rsidRDefault="00557EA6" w:rsidP="00097C6C">
      <w:pPr>
        <w:rPr>
          <w:rFonts w:asciiTheme="minorEastAsia" w:hAnsiTheme="minorEastAsia"/>
        </w:rPr>
      </w:pPr>
      <w:r>
        <w:rPr>
          <w:rFonts w:asciiTheme="minorEastAsia" w:hAnsiTheme="minorEastAsia" w:hint="eastAsia"/>
        </w:rPr>
        <w:t xml:space="preserve">　</w:t>
      </w:r>
      <w:r w:rsidR="0010528A" w:rsidRPr="00557EA6">
        <w:rPr>
          <w:rFonts w:asciiTheme="minorEastAsia" w:hAnsiTheme="minorEastAsia" w:hint="eastAsia"/>
        </w:rPr>
        <w:t xml:space="preserve">&lt;例&gt;　10月に作成したもの　→　</w:t>
      </w:r>
      <w:r w:rsidR="0010528A" w:rsidRPr="00557EA6">
        <w:rPr>
          <w:rFonts w:asciiTheme="minorEastAsia" w:hAnsiTheme="minorEastAsia" w:hint="eastAsia"/>
          <w:u w:val="single"/>
        </w:rPr>
        <w:t>11月末日までに届出が必要</w:t>
      </w:r>
      <w:r>
        <w:rPr>
          <w:rFonts w:asciiTheme="minorEastAsia" w:hAnsiTheme="minorEastAsia" w:hint="eastAsia"/>
          <w:u w:val="single"/>
        </w:rPr>
        <w:t>。</w:t>
      </w:r>
    </w:p>
    <w:p w:rsidR="0010528A" w:rsidRPr="00557EA6" w:rsidRDefault="0010528A" w:rsidP="00B4380B">
      <w:pPr>
        <w:ind w:left="420" w:hangingChars="200" w:hanging="420"/>
        <w:rPr>
          <w:rFonts w:asciiTheme="minorEastAsia" w:hAnsiTheme="minorEastAsia"/>
        </w:rPr>
      </w:pPr>
      <w:r w:rsidRPr="00557EA6">
        <w:rPr>
          <w:rFonts w:asciiTheme="minorEastAsia" w:hAnsiTheme="minorEastAsia" w:hint="eastAsia"/>
        </w:rPr>
        <w:t xml:space="preserve">　※作成又は変更の内容については</w:t>
      </w:r>
      <w:r w:rsidR="004B63C1">
        <w:rPr>
          <w:rFonts w:asciiTheme="minorEastAsia" w:hAnsiTheme="minorEastAsia" w:hint="eastAsia"/>
        </w:rPr>
        <w:t>別紙「</w:t>
      </w:r>
      <w:r w:rsidR="00300DA4">
        <w:rPr>
          <w:rFonts w:asciiTheme="minorEastAsia" w:hAnsiTheme="minorEastAsia" w:hint="eastAsia"/>
        </w:rPr>
        <w:t>厚生労働大臣が定める回数以上の訪問介護の利用に係る</w:t>
      </w:r>
      <w:r w:rsidR="004B63C1">
        <w:rPr>
          <w:rFonts w:asciiTheme="minorEastAsia" w:hAnsiTheme="minorEastAsia" w:hint="eastAsia"/>
        </w:rPr>
        <w:t>届出書」</w:t>
      </w:r>
      <w:r w:rsidRPr="00557EA6">
        <w:rPr>
          <w:rFonts w:asciiTheme="minorEastAsia" w:hAnsiTheme="minorEastAsia" w:hint="eastAsia"/>
        </w:rPr>
        <w:t>を確認してください。</w:t>
      </w:r>
    </w:p>
    <w:p w:rsidR="0010528A" w:rsidRDefault="00E83516" w:rsidP="00097C6C">
      <w:pPr>
        <w:rPr>
          <w:rFonts w:asciiTheme="minorEastAsia" w:hAnsiTheme="minorEastAsia"/>
        </w:rPr>
      </w:pPr>
      <w:r w:rsidRPr="00557EA6">
        <w:rPr>
          <w:rFonts w:asciiTheme="minorEastAsia" w:hAnsiTheme="minorEastAsia" w:hint="eastAsia"/>
        </w:rPr>
        <w:t xml:space="preserve">　</w:t>
      </w:r>
    </w:p>
    <w:p w:rsidR="00B52C0D" w:rsidRDefault="00B52C0D" w:rsidP="00097C6C">
      <w:pPr>
        <w:rPr>
          <w:rFonts w:asciiTheme="minorEastAsia" w:hAnsiTheme="minorEastAsia"/>
        </w:rPr>
      </w:pPr>
    </w:p>
    <w:p w:rsidR="0010528A" w:rsidRPr="00557EA6" w:rsidRDefault="00B52C0D" w:rsidP="00097C6C">
      <w:pPr>
        <w:rPr>
          <w:rFonts w:asciiTheme="minorEastAsia" w:hAnsiTheme="minorEastAsia"/>
        </w:rPr>
      </w:pPr>
      <w:r>
        <w:rPr>
          <w:rFonts w:asciiTheme="minorEastAsia" w:hAnsiTheme="minorEastAsia" w:hint="eastAsia"/>
        </w:rPr>
        <w:t>４</w:t>
      </w:r>
      <w:r w:rsidR="0010528A" w:rsidRPr="00557EA6">
        <w:rPr>
          <w:rFonts w:asciiTheme="minorEastAsia" w:hAnsiTheme="minorEastAsia" w:hint="eastAsia"/>
        </w:rPr>
        <w:t xml:space="preserve">　提出書類</w:t>
      </w:r>
    </w:p>
    <w:p w:rsidR="00277EF7" w:rsidRDefault="004B63C1" w:rsidP="00277EF7">
      <w:pPr>
        <w:ind w:left="840" w:hangingChars="400" w:hanging="840"/>
        <w:rPr>
          <w:rFonts w:asciiTheme="minorEastAsia" w:hAnsiTheme="minorEastAsia"/>
        </w:rPr>
      </w:pPr>
      <w:r>
        <w:rPr>
          <w:rFonts w:asciiTheme="minorEastAsia" w:hAnsiTheme="minorEastAsia" w:hint="eastAsia"/>
        </w:rPr>
        <w:t xml:space="preserve">　（１）「</w:t>
      </w:r>
      <w:r w:rsidR="00277EF7">
        <w:rPr>
          <w:rFonts w:asciiTheme="minorEastAsia" w:hAnsiTheme="minorEastAsia" w:hint="eastAsia"/>
        </w:rPr>
        <w:t>厚生労働大臣が定める回数以上の訪問介護の利用に係るケアプラン</w:t>
      </w:r>
      <w:r>
        <w:rPr>
          <w:rFonts w:asciiTheme="minorEastAsia" w:hAnsiTheme="minorEastAsia" w:hint="eastAsia"/>
        </w:rPr>
        <w:t>届出書</w:t>
      </w:r>
      <w:r w:rsidR="0010528A" w:rsidRPr="00557EA6">
        <w:rPr>
          <w:rFonts w:asciiTheme="minorEastAsia" w:hAnsiTheme="minorEastAsia" w:hint="eastAsia"/>
        </w:rPr>
        <w:t>」</w:t>
      </w:r>
    </w:p>
    <w:p w:rsidR="00730931" w:rsidRPr="00BE5342" w:rsidRDefault="00C60FBB" w:rsidP="00277EF7">
      <w:pPr>
        <w:ind w:leftChars="400" w:left="840"/>
        <w:rPr>
          <w:rFonts w:asciiTheme="minorEastAsia" w:hAnsiTheme="minorEastAsia"/>
        </w:rPr>
      </w:pPr>
      <w:r>
        <w:rPr>
          <w:rFonts w:asciiTheme="minorEastAsia" w:hAnsiTheme="minorEastAsia" w:hint="eastAsia"/>
        </w:rPr>
        <w:t>※</w:t>
      </w:r>
      <w:r w:rsidR="00730931">
        <w:rPr>
          <w:rFonts w:asciiTheme="minorEastAsia" w:hAnsiTheme="minorEastAsia" w:hint="eastAsia"/>
        </w:rPr>
        <w:t>書式については</w:t>
      </w:r>
      <w:r>
        <w:rPr>
          <w:rFonts w:asciiTheme="minorEastAsia" w:hAnsiTheme="minorEastAsia" w:hint="eastAsia"/>
        </w:rPr>
        <w:t>市HP</w:t>
      </w:r>
      <w:r w:rsidR="00300DA4">
        <w:rPr>
          <w:rFonts w:asciiTheme="minorEastAsia" w:hAnsiTheme="minorEastAsia" w:hint="eastAsia"/>
        </w:rPr>
        <w:t>に掲載していますのでご確認ください</w:t>
      </w:r>
      <w:r>
        <w:rPr>
          <w:rFonts w:asciiTheme="minorEastAsia" w:hAnsiTheme="minorEastAsia" w:hint="eastAsia"/>
        </w:rPr>
        <w:t>。</w:t>
      </w:r>
    </w:p>
    <w:p w:rsidR="00C60FBB" w:rsidRPr="00557EA6" w:rsidRDefault="00C60FBB" w:rsidP="00BE5342">
      <w:pPr>
        <w:ind w:firstLineChars="350" w:firstLine="735"/>
        <w:rPr>
          <w:rFonts w:asciiTheme="minorEastAsia" w:hAnsiTheme="minorEastAsia"/>
        </w:rPr>
      </w:pPr>
      <w:r>
        <w:rPr>
          <w:rFonts w:asciiTheme="minorEastAsia" w:hAnsiTheme="minorEastAsia" w:hint="eastAsia"/>
        </w:rPr>
        <w:t>（</w:t>
      </w:r>
      <w:r w:rsidR="00730931" w:rsidRPr="00730931">
        <w:rPr>
          <w:rFonts w:asciiTheme="minorEastAsia" w:hAnsiTheme="minorEastAsia"/>
        </w:rPr>
        <w:t>http://www.city.yamato.lg.jp/web/kaigo/kourei0023.html</w:t>
      </w:r>
      <w:r>
        <w:rPr>
          <w:rFonts w:asciiTheme="minorEastAsia" w:hAnsiTheme="minorEastAsia" w:hint="eastAsia"/>
        </w:rPr>
        <w:t>）</w:t>
      </w:r>
    </w:p>
    <w:p w:rsidR="00D85A58" w:rsidRDefault="0010528A" w:rsidP="00097C6C">
      <w:pPr>
        <w:rPr>
          <w:rFonts w:asciiTheme="minorEastAsia" w:hAnsiTheme="minorEastAsia"/>
        </w:rPr>
      </w:pPr>
      <w:r w:rsidRPr="00557EA6">
        <w:rPr>
          <w:rFonts w:asciiTheme="minorEastAsia" w:hAnsiTheme="minorEastAsia" w:hint="eastAsia"/>
        </w:rPr>
        <w:t xml:space="preserve">　（２）</w:t>
      </w:r>
      <w:r w:rsidR="00D85A58">
        <w:rPr>
          <w:rFonts w:asciiTheme="minorEastAsia" w:hAnsiTheme="minorEastAsia" w:hint="eastAsia"/>
        </w:rPr>
        <w:t>フェイスシート</w:t>
      </w:r>
    </w:p>
    <w:p w:rsidR="00D85A58" w:rsidRDefault="00D85A58" w:rsidP="00097C6C">
      <w:pPr>
        <w:rPr>
          <w:rFonts w:asciiTheme="minorEastAsia" w:hAnsiTheme="minorEastAsia"/>
        </w:rPr>
      </w:pPr>
      <w:r>
        <w:rPr>
          <w:rFonts w:asciiTheme="minorEastAsia" w:hAnsiTheme="minorEastAsia" w:hint="eastAsia"/>
        </w:rPr>
        <w:t xml:space="preserve">　　　　アセスメントシート</w:t>
      </w:r>
    </w:p>
    <w:p w:rsidR="0010528A" w:rsidRPr="004F7681" w:rsidRDefault="0010528A" w:rsidP="00D85A58">
      <w:pPr>
        <w:ind w:firstLineChars="400" w:firstLine="840"/>
        <w:rPr>
          <w:rFonts w:asciiTheme="minorEastAsia" w:hAnsiTheme="minorEastAsia"/>
        </w:rPr>
      </w:pPr>
      <w:r w:rsidRPr="00557EA6">
        <w:rPr>
          <w:rFonts w:asciiTheme="minorEastAsia" w:hAnsiTheme="minorEastAsia" w:hint="eastAsia"/>
        </w:rPr>
        <w:t>居宅サービス計画書「第１表」～「第７表」の</w:t>
      </w:r>
      <w:r w:rsidRPr="004F7681">
        <w:rPr>
          <w:rFonts w:asciiTheme="minorEastAsia" w:hAnsiTheme="minorEastAsia" w:hint="eastAsia"/>
        </w:rPr>
        <w:t>写し</w:t>
      </w:r>
    </w:p>
    <w:p w:rsidR="0010528A" w:rsidRPr="004F7681" w:rsidRDefault="0010528A" w:rsidP="00097C6C">
      <w:pPr>
        <w:rPr>
          <w:rFonts w:asciiTheme="minorEastAsia" w:hAnsiTheme="minorEastAsia"/>
        </w:rPr>
      </w:pPr>
      <w:r w:rsidRPr="004F7681">
        <w:rPr>
          <w:rFonts w:asciiTheme="minorEastAsia" w:hAnsiTheme="minorEastAsia" w:hint="eastAsia"/>
        </w:rPr>
        <w:t xml:space="preserve">　　　　※居宅サービス計画書「第１表」は利用者へ交付し</w:t>
      </w:r>
      <w:r w:rsidR="00143A33" w:rsidRPr="004F7681">
        <w:rPr>
          <w:rFonts w:asciiTheme="minorEastAsia" w:hAnsiTheme="minorEastAsia" w:hint="eastAsia"/>
        </w:rPr>
        <w:t>署名</w:t>
      </w:r>
      <w:r w:rsidRPr="004F7681">
        <w:rPr>
          <w:rFonts w:asciiTheme="minorEastAsia" w:hAnsiTheme="minorEastAsia" w:hint="eastAsia"/>
        </w:rPr>
        <w:t>があるもの</w:t>
      </w:r>
      <w:r w:rsidR="00B4380B" w:rsidRPr="004F7681">
        <w:rPr>
          <w:rFonts w:asciiTheme="minorEastAsia" w:hAnsiTheme="minorEastAsia" w:hint="eastAsia"/>
        </w:rPr>
        <w:t>。</w:t>
      </w:r>
    </w:p>
    <w:p w:rsidR="0010528A" w:rsidRPr="004F7681" w:rsidRDefault="0010528A" w:rsidP="004B63C1">
      <w:pPr>
        <w:ind w:left="1050" w:hangingChars="500" w:hanging="1050"/>
        <w:rPr>
          <w:rFonts w:asciiTheme="minorEastAsia" w:hAnsiTheme="minorEastAsia"/>
        </w:rPr>
      </w:pPr>
      <w:r w:rsidRPr="004F7681">
        <w:rPr>
          <w:rFonts w:asciiTheme="minorEastAsia" w:hAnsiTheme="minorEastAsia" w:hint="eastAsia"/>
        </w:rPr>
        <w:t xml:space="preserve">　　　　※居宅介護支援経過「第５表」は、生活援助中心型の訪問介護を位置づけた理由を記載したページのみの提出で可</w:t>
      </w:r>
      <w:r w:rsidR="00B4380B" w:rsidRPr="004F7681">
        <w:rPr>
          <w:rFonts w:asciiTheme="minorEastAsia" w:hAnsiTheme="minorEastAsia" w:hint="eastAsia"/>
        </w:rPr>
        <w:t>。</w:t>
      </w:r>
    </w:p>
    <w:p w:rsidR="0010528A" w:rsidRPr="004F7681" w:rsidRDefault="0010528A" w:rsidP="00097C6C">
      <w:pPr>
        <w:rPr>
          <w:rFonts w:asciiTheme="minorEastAsia" w:hAnsiTheme="minorEastAsia"/>
        </w:rPr>
      </w:pPr>
      <w:r w:rsidRPr="004F7681">
        <w:rPr>
          <w:rFonts w:asciiTheme="minorEastAsia" w:hAnsiTheme="minorEastAsia" w:hint="eastAsia"/>
        </w:rPr>
        <w:t xml:space="preserve">　（３）訪問介護計画書の写し</w:t>
      </w:r>
    </w:p>
    <w:p w:rsidR="0010528A" w:rsidRPr="004F7681" w:rsidRDefault="0010528A" w:rsidP="0010528A">
      <w:pPr>
        <w:ind w:left="1050" w:hangingChars="500" w:hanging="1050"/>
        <w:rPr>
          <w:rFonts w:asciiTheme="minorEastAsia" w:hAnsiTheme="minorEastAsia"/>
        </w:rPr>
      </w:pPr>
      <w:r w:rsidRPr="004F7681">
        <w:rPr>
          <w:rFonts w:asciiTheme="minorEastAsia" w:hAnsiTheme="minorEastAsia" w:hint="eastAsia"/>
        </w:rPr>
        <w:t xml:space="preserve">　　　　※指定居宅介護支援事業所（介護支援専門員）が訪問介護事業所から提供を受けたもの</w:t>
      </w:r>
      <w:r w:rsidR="00B4380B" w:rsidRPr="004F7681">
        <w:rPr>
          <w:rFonts w:asciiTheme="minorEastAsia" w:hAnsiTheme="minorEastAsia" w:hint="eastAsia"/>
        </w:rPr>
        <w:t>。</w:t>
      </w:r>
    </w:p>
    <w:p w:rsidR="004C289E" w:rsidRPr="004F7681" w:rsidRDefault="00E83516" w:rsidP="00B52C0D">
      <w:pPr>
        <w:ind w:left="1050" w:hangingChars="500" w:hanging="1050"/>
        <w:rPr>
          <w:rFonts w:asciiTheme="minorEastAsia" w:hAnsiTheme="minorEastAsia"/>
        </w:rPr>
      </w:pPr>
      <w:r w:rsidRPr="004F7681">
        <w:rPr>
          <w:rFonts w:asciiTheme="minorEastAsia" w:hAnsiTheme="minorEastAsia" w:hint="eastAsia"/>
        </w:rPr>
        <w:t xml:space="preserve">　</w:t>
      </w:r>
    </w:p>
    <w:p w:rsidR="00B52C0D" w:rsidRPr="004F7681" w:rsidRDefault="00E83516" w:rsidP="002917AD">
      <w:pPr>
        <w:rPr>
          <w:rFonts w:asciiTheme="minorEastAsia" w:hAnsiTheme="minorEastAsia"/>
        </w:rPr>
      </w:pPr>
      <w:r w:rsidRPr="004F7681">
        <w:rPr>
          <w:rFonts w:asciiTheme="minorEastAsia" w:hAnsiTheme="minorEastAsia" w:hint="eastAsia"/>
        </w:rPr>
        <w:t xml:space="preserve">　　</w:t>
      </w:r>
      <w:r w:rsidR="00FC7B21" w:rsidRPr="004F7681">
        <w:rPr>
          <w:rFonts w:asciiTheme="minorEastAsia" w:hAnsiTheme="minorEastAsia" w:hint="eastAsia"/>
        </w:rPr>
        <w:t xml:space="preserve">　</w:t>
      </w:r>
    </w:p>
    <w:p w:rsidR="00217125" w:rsidRPr="004F7681" w:rsidRDefault="00E163E9" w:rsidP="0010528A">
      <w:pPr>
        <w:ind w:left="1050" w:hangingChars="500" w:hanging="1050"/>
        <w:rPr>
          <w:rFonts w:asciiTheme="minorEastAsia" w:hAnsiTheme="minorEastAsia"/>
        </w:rPr>
      </w:pPr>
      <w:r w:rsidRPr="004F7681">
        <w:rPr>
          <w:rFonts w:asciiTheme="minorEastAsia" w:hAnsiTheme="minorEastAsia" w:hint="eastAsia"/>
        </w:rPr>
        <w:t>５</w:t>
      </w:r>
      <w:r w:rsidR="00217125" w:rsidRPr="004F7681">
        <w:rPr>
          <w:rFonts w:asciiTheme="minorEastAsia" w:hAnsiTheme="minorEastAsia" w:hint="eastAsia"/>
        </w:rPr>
        <w:t xml:space="preserve">　提出先</w:t>
      </w:r>
    </w:p>
    <w:p w:rsidR="00217125" w:rsidRPr="004F7681" w:rsidRDefault="00217125" w:rsidP="007B17AA">
      <w:pPr>
        <w:ind w:left="1050" w:hangingChars="500" w:hanging="1050"/>
        <w:rPr>
          <w:rFonts w:asciiTheme="minorEastAsia" w:hAnsiTheme="minorEastAsia"/>
        </w:rPr>
      </w:pPr>
      <w:r w:rsidRPr="004F7681">
        <w:rPr>
          <w:rFonts w:asciiTheme="minorEastAsia" w:hAnsiTheme="minorEastAsia" w:hint="eastAsia"/>
        </w:rPr>
        <w:t xml:space="preserve">　　</w:t>
      </w:r>
      <w:r w:rsidR="00FC7B21" w:rsidRPr="004F7681">
        <w:rPr>
          <w:rFonts w:asciiTheme="minorEastAsia" w:hAnsiTheme="minorEastAsia" w:hint="eastAsia"/>
        </w:rPr>
        <w:t xml:space="preserve">　</w:t>
      </w:r>
      <w:r w:rsidRPr="004F7681">
        <w:rPr>
          <w:rFonts w:asciiTheme="minorEastAsia" w:hAnsiTheme="minorEastAsia" w:hint="eastAsia"/>
        </w:rPr>
        <w:t xml:space="preserve">〒242－8601大和市下鶴間１－１－１　大和市介護保険課 </w:t>
      </w:r>
      <w:r w:rsidR="00D85A58">
        <w:rPr>
          <w:rFonts w:asciiTheme="minorEastAsia" w:hAnsiTheme="minorEastAsia" w:hint="eastAsia"/>
        </w:rPr>
        <w:t>事業者指導係</w:t>
      </w:r>
      <w:r w:rsidRPr="004F7681">
        <w:rPr>
          <w:rFonts w:asciiTheme="minorEastAsia" w:hAnsiTheme="minorEastAsia" w:hint="eastAsia"/>
        </w:rPr>
        <w:t>宛て</w:t>
      </w:r>
    </w:p>
    <w:p w:rsidR="00E83516" w:rsidRPr="004F7681" w:rsidRDefault="007B17AA" w:rsidP="007B17AA">
      <w:pPr>
        <w:ind w:firstLineChars="300" w:firstLine="630"/>
        <w:rPr>
          <w:rFonts w:asciiTheme="minorEastAsia" w:hAnsiTheme="minorEastAsia"/>
        </w:rPr>
      </w:pPr>
      <w:r w:rsidRPr="004F7681">
        <w:rPr>
          <w:rFonts w:asciiTheme="minorEastAsia" w:hAnsiTheme="minorEastAsia" w:hint="eastAsia"/>
        </w:rPr>
        <w:t>※郵送若しくは</w:t>
      </w:r>
      <w:r w:rsidR="00DE296C" w:rsidRPr="004F7681">
        <w:rPr>
          <w:rFonts w:asciiTheme="minorEastAsia" w:hAnsiTheme="minorEastAsia" w:hint="eastAsia"/>
        </w:rPr>
        <w:t>直接大和市役所へ</w:t>
      </w:r>
      <w:r w:rsidRPr="004F7681">
        <w:rPr>
          <w:rFonts w:asciiTheme="minorEastAsia" w:hAnsiTheme="minorEastAsia" w:hint="eastAsia"/>
        </w:rPr>
        <w:t>ご来庁いただき、提出してください。</w:t>
      </w:r>
    </w:p>
    <w:p w:rsidR="004C289E" w:rsidRPr="004F7681" w:rsidRDefault="004C289E" w:rsidP="0010528A">
      <w:pPr>
        <w:ind w:left="1050" w:hangingChars="500" w:hanging="1050"/>
        <w:rPr>
          <w:rFonts w:asciiTheme="minorEastAsia" w:hAnsiTheme="minorEastAsia"/>
        </w:rPr>
      </w:pPr>
    </w:p>
    <w:p w:rsidR="00E83516" w:rsidRPr="004F7681" w:rsidRDefault="00E163E9" w:rsidP="0010528A">
      <w:pPr>
        <w:ind w:left="1050" w:hangingChars="500" w:hanging="1050"/>
        <w:rPr>
          <w:rFonts w:asciiTheme="minorEastAsia" w:hAnsiTheme="minorEastAsia"/>
        </w:rPr>
      </w:pPr>
      <w:r w:rsidRPr="004F7681">
        <w:rPr>
          <w:rFonts w:asciiTheme="minorEastAsia" w:hAnsiTheme="minorEastAsia" w:hint="eastAsia"/>
        </w:rPr>
        <w:t>６</w:t>
      </w:r>
      <w:r w:rsidR="00E83516" w:rsidRPr="004F7681">
        <w:rPr>
          <w:rFonts w:asciiTheme="minorEastAsia" w:hAnsiTheme="minorEastAsia" w:hint="eastAsia"/>
        </w:rPr>
        <w:t xml:space="preserve">　その他</w:t>
      </w:r>
    </w:p>
    <w:p w:rsidR="00E83516" w:rsidRPr="004F7681" w:rsidRDefault="00E163E9" w:rsidP="00055AE9">
      <w:pPr>
        <w:ind w:left="1050" w:hangingChars="500" w:hanging="1050"/>
        <w:rPr>
          <w:rFonts w:asciiTheme="minorEastAsia" w:hAnsiTheme="minorEastAsia"/>
        </w:rPr>
      </w:pPr>
      <w:r w:rsidRPr="004F7681">
        <w:rPr>
          <w:rFonts w:asciiTheme="minorEastAsia" w:hAnsiTheme="minorEastAsia" w:hint="eastAsia"/>
        </w:rPr>
        <w:t xml:space="preserve">　　・</w:t>
      </w:r>
      <w:r w:rsidR="00E83516" w:rsidRPr="004F7681">
        <w:rPr>
          <w:rFonts w:asciiTheme="minorEastAsia" w:hAnsiTheme="minorEastAsia" w:hint="eastAsia"/>
        </w:rPr>
        <w:t>届出内容について、</w:t>
      </w:r>
      <w:r w:rsidR="00055AE9" w:rsidRPr="004F7681">
        <w:rPr>
          <w:rFonts w:asciiTheme="minorEastAsia" w:hAnsiTheme="minorEastAsia" w:hint="eastAsia"/>
        </w:rPr>
        <w:t>必要に応じ、</w:t>
      </w:r>
      <w:r w:rsidR="00614023" w:rsidRPr="004F7681">
        <w:rPr>
          <w:rFonts w:asciiTheme="minorEastAsia" w:hAnsiTheme="minorEastAsia" w:hint="eastAsia"/>
        </w:rPr>
        <w:t>電話等で</w:t>
      </w:r>
      <w:r w:rsidR="00E83516" w:rsidRPr="004F7681">
        <w:rPr>
          <w:rFonts w:asciiTheme="minorEastAsia" w:hAnsiTheme="minorEastAsia" w:hint="eastAsia"/>
        </w:rPr>
        <w:t>問い合わせることがあります。</w:t>
      </w:r>
    </w:p>
    <w:p w:rsidR="00DE296C" w:rsidRDefault="00E163E9" w:rsidP="0010528A">
      <w:pPr>
        <w:ind w:left="1050" w:hangingChars="500" w:hanging="1050"/>
        <w:rPr>
          <w:rFonts w:asciiTheme="minorEastAsia" w:hAnsiTheme="minorEastAsia"/>
        </w:rPr>
      </w:pPr>
      <w:r w:rsidRPr="004F7681">
        <w:rPr>
          <w:rFonts w:asciiTheme="minorEastAsia" w:hAnsiTheme="minorEastAsia" w:hint="eastAsia"/>
        </w:rPr>
        <w:t xml:space="preserve">　　・</w:t>
      </w:r>
      <w:r w:rsidR="00055AE9" w:rsidRPr="004F7681">
        <w:rPr>
          <w:rFonts w:asciiTheme="minorEastAsia" w:hAnsiTheme="minorEastAsia" w:hint="eastAsia"/>
        </w:rPr>
        <w:t>給付実績</w:t>
      </w:r>
      <w:r w:rsidR="00B52A9D" w:rsidRPr="004F7681">
        <w:rPr>
          <w:rFonts w:asciiTheme="minorEastAsia" w:hAnsiTheme="minorEastAsia" w:hint="eastAsia"/>
        </w:rPr>
        <w:t>を確認し、届出書が未提出</w:t>
      </w:r>
      <w:r w:rsidR="00055AE9" w:rsidRPr="004F7681">
        <w:rPr>
          <w:rFonts w:asciiTheme="minorEastAsia" w:hAnsiTheme="minorEastAsia" w:hint="eastAsia"/>
        </w:rPr>
        <w:t>であることが確認さ</w:t>
      </w:r>
      <w:r w:rsidR="00055AE9">
        <w:rPr>
          <w:rFonts w:asciiTheme="minorEastAsia" w:hAnsiTheme="minorEastAsia" w:hint="eastAsia"/>
        </w:rPr>
        <w:t>れた</w:t>
      </w:r>
      <w:r w:rsidR="00FC7B21">
        <w:rPr>
          <w:rFonts w:asciiTheme="minorEastAsia" w:hAnsiTheme="minorEastAsia" w:hint="eastAsia"/>
        </w:rPr>
        <w:t>場合等には、届出</w:t>
      </w:r>
      <w:r w:rsidR="00B52A9D">
        <w:rPr>
          <w:rFonts w:asciiTheme="minorEastAsia" w:hAnsiTheme="minorEastAsia" w:hint="eastAsia"/>
        </w:rPr>
        <w:t>書</w:t>
      </w:r>
      <w:r w:rsidR="00DE296C">
        <w:rPr>
          <w:rFonts w:asciiTheme="minorEastAsia" w:hAnsiTheme="minorEastAsia" w:hint="eastAsia"/>
        </w:rPr>
        <w:t>の</w:t>
      </w:r>
    </w:p>
    <w:p w:rsidR="00E83516" w:rsidRPr="00557EA6" w:rsidRDefault="00DE296C" w:rsidP="00DE296C">
      <w:pPr>
        <w:ind w:leftChars="300" w:left="1050" w:hangingChars="200" w:hanging="420"/>
        <w:rPr>
          <w:rFonts w:asciiTheme="minorEastAsia" w:hAnsiTheme="minorEastAsia"/>
        </w:rPr>
      </w:pPr>
      <w:r>
        <w:rPr>
          <w:rFonts w:asciiTheme="minorEastAsia" w:hAnsiTheme="minorEastAsia" w:hint="eastAsia"/>
        </w:rPr>
        <w:t>提出</w:t>
      </w:r>
      <w:r w:rsidR="00FC7B21">
        <w:rPr>
          <w:rFonts w:asciiTheme="minorEastAsia" w:hAnsiTheme="minorEastAsia" w:hint="eastAsia"/>
        </w:rPr>
        <w:t>を求めることがあ</w:t>
      </w:r>
      <w:r w:rsidR="00E83516" w:rsidRPr="00557EA6">
        <w:rPr>
          <w:rFonts w:asciiTheme="minorEastAsia" w:hAnsiTheme="minorEastAsia" w:hint="eastAsia"/>
        </w:rPr>
        <w:t>りま</w:t>
      </w:r>
      <w:r w:rsidR="00B52A9D">
        <w:rPr>
          <w:rFonts w:asciiTheme="minorEastAsia" w:hAnsiTheme="minorEastAsia" w:hint="eastAsia"/>
        </w:rPr>
        <w:t>す。</w:t>
      </w:r>
    </w:p>
    <w:p w:rsidR="00E163E9" w:rsidRDefault="00E163E9" w:rsidP="00B52C0D">
      <w:pPr>
        <w:ind w:left="840" w:hangingChars="400" w:hanging="840"/>
        <w:rPr>
          <w:rFonts w:asciiTheme="minorEastAsia" w:hAnsiTheme="minorEastAsia"/>
        </w:rPr>
      </w:pPr>
      <w:r>
        <w:rPr>
          <w:rFonts w:asciiTheme="minorEastAsia" w:hAnsiTheme="minorEastAsia" w:hint="eastAsia"/>
        </w:rPr>
        <w:t xml:space="preserve">　　・</w:t>
      </w:r>
      <w:r w:rsidR="00277EF7">
        <w:rPr>
          <w:rFonts w:asciiTheme="minorEastAsia" w:hAnsiTheme="minorEastAsia" w:hint="eastAsia"/>
        </w:rPr>
        <w:t>ご不明な点がございましたら</w:t>
      </w:r>
      <w:r w:rsidR="00C60FBB">
        <w:rPr>
          <w:rFonts w:asciiTheme="minorEastAsia" w:hAnsiTheme="minorEastAsia" w:hint="eastAsia"/>
        </w:rPr>
        <w:t>、市</w:t>
      </w:r>
      <w:r w:rsidR="00277EF7">
        <w:rPr>
          <w:rFonts w:asciiTheme="minorEastAsia" w:hAnsiTheme="minorEastAsia" w:hint="eastAsia"/>
        </w:rPr>
        <w:t>HPに本件に関する</w:t>
      </w:r>
      <w:r w:rsidR="00055AE9">
        <w:rPr>
          <w:rFonts w:asciiTheme="minorEastAsia" w:hAnsiTheme="minorEastAsia" w:hint="eastAsia"/>
        </w:rPr>
        <w:t>Q＆A</w:t>
      </w:r>
      <w:r w:rsidR="00277EF7">
        <w:rPr>
          <w:rFonts w:asciiTheme="minorEastAsia" w:hAnsiTheme="minorEastAsia" w:hint="eastAsia"/>
        </w:rPr>
        <w:t>を掲載していますので</w:t>
      </w:r>
      <w:r w:rsidR="00C60FBB">
        <w:rPr>
          <w:rFonts w:asciiTheme="minorEastAsia" w:hAnsiTheme="minorEastAsia" w:hint="eastAsia"/>
        </w:rPr>
        <w:t>ご</w:t>
      </w:r>
    </w:p>
    <w:p w:rsidR="00C60FBB" w:rsidRDefault="00C60FBB" w:rsidP="00E163E9">
      <w:pPr>
        <w:ind w:firstLineChars="300" w:firstLine="630"/>
        <w:rPr>
          <w:rFonts w:asciiTheme="minorEastAsia" w:hAnsiTheme="minorEastAsia"/>
        </w:rPr>
      </w:pPr>
      <w:r>
        <w:rPr>
          <w:rFonts w:asciiTheme="minorEastAsia" w:hAnsiTheme="minorEastAsia" w:hint="eastAsia"/>
        </w:rPr>
        <w:t>確認ください。</w:t>
      </w:r>
      <w:r w:rsidR="00277EF7">
        <w:rPr>
          <w:rFonts w:asciiTheme="minorEastAsia" w:hAnsiTheme="minorEastAsia" w:hint="eastAsia"/>
        </w:rPr>
        <w:t>（</w:t>
      </w:r>
      <w:r w:rsidR="00277EF7" w:rsidRPr="00730931">
        <w:rPr>
          <w:rFonts w:asciiTheme="minorEastAsia" w:hAnsiTheme="minorEastAsia"/>
        </w:rPr>
        <w:t>http://www.city.yamato.lg.jp/web/kaigo/kourei0023.html</w:t>
      </w:r>
      <w:r w:rsidR="00055AE9">
        <w:rPr>
          <w:rFonts w:asciiTheme="minorEastAsia" w:hAnsiTheme="minorEastAsia" w:hint="eastAsia"/>
        </w:rPr>
        <w:t>）</w:t>
      </w:r>
    </w:p>
    <w:p w:rsidR="00B52A9D" w:rsidRDefault="00B52A9D" w:rsidP="00C60FBB">
      <w:pPr>
        <w:jc w:val="right"/>
        <w:rPr>
          <w:rFonts w:asciiTheme="minorEastAsia" w:hAnsiTheme="minorEastAsia"/>
        </w:rPr>
      </w:pPr>
    </w:p>
    <w:p w:rsidR="00D85A58" w:rsidRDefault="00D85A58" w:rsidP="00C60FBB">
      <w:pPr>
        <w:jc w:val="right"/>
        <w:rPr>
          <w:rFonts w:asciiTheme="minorEastAsia" w:hAnsiTheme="minorEastAsia" w:hint="eastAsia"/>
        </w:rPr>
      </w:pPr>
      <w:bookmarkStart w:id="0" w:name="_GoBack"/>
      <w:bookmarkEnd w:id="0"/>
    </w:p>
    <w:p w:rsidR="00C60FBB" w:rsidRDefault="00D85A58" w:rsidP="00C60FBB">
      <w:pPr>
        <w:jc w:val="right"/>
        <w:rPr>
          <w:rFonts w:asciiTheme="minorEastAsia" w:hAnsiTheme="minorEastAsia"/>
        </w:rPr>
      </w:pPr>
      <w:r>
        <w:rPr>
          <w:rFonts w:asciiTheme="minorEastAsia" w:hAnsiTheme="minorEastAsia" w:hint="eastAsia"/>
        </w:rPr>
        <w:lastRenderedPageBreak/>
        <w:t xml:space="preserve">　事務担当：事業者指導係</w:t>
      </w:r>
    </w:p>
    <w:p w:rsidR="00277EF7" w:rsidRDefault="00C60FBB" w:rsidP="00277EF7">
      <w:pPr>
        <w:jc w:val="right"/>
        <w:rPr>
          <w:rFonts w:asciiTheme="minorEastAsia" w:hAnsiTheme="minorEastAsia"/>
        </w:rPr>
      </w:pPr>
      <w:r>
        <w:rPr>
          <w:rFonts w:asciiTheme="minorEastAsia" w:hAnsiTheme="minorEastAsia" w:hint="eastAsia"/>
        </w:rPr>
        <w:t xml:space="preserve">　　　　　TEL</w:t>
      </w:r>
      <w:r w:rsidR="00277EF7">
        <w:rPr>
          <w:rFonts w:asciiTheme="minorEastAsia" w:hAnsiTheme="minorEastAsia"/>
        </w:rPr>
        <w:t xml:space="preserve"> </w:t>
      </w:r>
      <w:r>
        <w:rPr>
          <w:rFonts w:asciiTheme="minorEastAsia" w:hAnsiTheme="minorEastAsia" w:hint="eastAsia"/>
        </w:rPr>
        <w:t>046</w:t>
      </w:r>
      <w:r w:rsidR="00277EF7">
        <w:rPr>
          <w:rFonts w:asciiTheme="minorEastAsia" w:hAnsiTheme="minorEastAsia" w:hint="eastAsia"/>
        </w:rPr>
        <w:t>-</w:t>
      </w:r>
      <w:r>
        <w:rPr>
          <w:rFonts w:asciiTheme="minorEastAsia" w:hAnsiTheme="minorEastAsia" w:hint="eastAsia"/>
        </w:rPr>
        <w:t>260</w:t>
      </w:r>
      <w:r w:rsidR="00277EF7">
        <w:rPr>
          <w:rFonts w:asciiTheme="minorEastAsia" w:hAnsiTheme="minorEastAsia" w:hint="eastAsia"/>
        </w:rPr>
        <w:t>-</w:t>
      </w:r>
      <w:r>
        <w:rPr>
          <w:rFonts w:asciiTheme="minorEastAsia" w:hAnsiTheme="minorEastAsia" w:hint="eastAsia"/>
        </w:rPr>
        <w:t>5170</w:t>
      </w:r>
    </w:p>
    <w:p w:rsidR="00277EF7" w:rsidRPr="00277EF7" w:rsidRDefault="00277EF7" w:rsidP="00277EF7">
      <w:pPr>
        <w:jc w:val="right"/>
        <w:rPr>
          <w:rFonts w:asciiTheme="minorEastAsia" w:hAnsiTheme="minorEastAsia"/>
        </w:rPr>
      </w:pPr>
      <w:r>
        <w:rPr>
          <w:rFonts w:asciiTheme="minorEastAsia" w:hAnsiTheme="minorEastAsia" w:hint="eastAsia"/>
        </w:rPr>
        <w:t>FAX</w:t>
      </w:r>
      <w:r>
        <w:rPr>
          <w:rFonts w:asciiTheme="minorEastAsia" w:hAnsiTheme="minorEastAsia"/>
        </w:rPr>
        <w:t xml:space="preserve"> </w:t>
      </w:r>
      <w:r>
        <w:rPr>
          <w:rFonts w:asciiTheme="minorEastAsia" w:hAnsiTheme="minorEastAsia" w:hint="eastAsia"/>
        </w:rPr>
        <w:t>046-260-5158</w:t>
      </w:r>
    </w:p>
    <w:sectPr w:rsidR="00277EF7" w:rsidRPr="00277E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16" w:rsidRDefault="00E83516" w:rsidP="00E83516">
      <w:r>
        <w:separator/>
      </w:r>
    </w:p>
  </w:endnote>
  <w:endnote w:type="continuationSeparator" w:id="0">
    <w:p w:rsidR="00E83516" w:rsidRDefault="00E83516" w:rsidP="00E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16" w:rsidRDefault="00E83516" w:rsidP="00E83516">
      <w:r>
        <w:separator/>
      </w:r>
    </w:p>
  </w:footnote>
  <w:footnote w:type="continuationSeparator" w:id="0">
    <w:p w:rsidR="00E83516" w:rsidRDefault="00E83516" w:rsidP="00E8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AF8"/>
    <w:multiLevelType w:val="hybridMultilevel"/>
    <w:tmpl w:val="5AD28AE8"/>
    <w:lvl w:ilvl="0" w:tplc="2670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D43DB"/>
    <w:multiLevelType w:val="hybridMultilevel"/>
    <w:tmpl w:val="FF840822"/>
    <w:lvl w:ilvl="0" w:tplc="87042D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6C"/>
    <w:rsid w:val="00055AE9"/>
    <w:rsid w:val="00092234"/>
    <w:rsid w:val="00097C6C"/>
    <w:rsid w:val="000F0AE2"/>
    <w:rsid w:val="0010528A"/>
    <w:rsid w:val="00143A33"/>
    <w:rsid w:val="0015558E"/>
    <w:rsid w:val="00217125"/>
    <w:rsid w:val="00277EF7"/>
    <w:rsid w:val="002917AD"/>
    <w:rsid w:val="00300DA4"/>
    <w:rsid w:val="00300EA2"/>
    <w:rsid w:val="00312621"/>
    <w:rsid w:val="004B63C1"/>
    <w:rsid w:val="004C289E"/>
    <w:rsid w:val="004F7681"/>
    <w:rsid w:val="00541E13"/>
    <w:rsid w:val="00557EA6"/>
    <w:rsid w:val="00570F45"/>
    <w:rsid w:val="00614023"/>
    <w:rsid w:val="00654B4B"/>
    <w:rsid w:val="00722948"/>
    <w:rsid w:val="00730931"/>
    <w:rsid w:val="00754ABD"/>
    <w:rsid w:val="00762941"/>
    <w:rsid w:val="007B17AA"/>
    <w:rsid w:val="00853886"/>
    <w:rsid w:val="00B4380B"/>
    <w:rsid w:val="00B52A9D"/>
    <w:rsid w:val="00B52C0D"/>
    <w:rsid w:val="00BE5342"/>
    <w:rsid w:val="00C60FBB"/>
    <w:rsid w:val="00D30A8C"/>
    <w:rsid w:val="00D85A58"/>
    <w:rsid w:val="00DE296C"/>
    <w:rsid w:val="00DF6FFF"/>
    <w:rsid w:val="00E163E9"/>
    <w:rsid w:val="00E3399F"/>
    <w:rsid w:val="00E83516"/>
    <w:rsid w:val="00EB3573"/>
    <w:rsid w:val="00F0380B"/>
    <w:rsid w:val="00FC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C7A5B57-1C61-465D-B564-95C5163C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C6C"/>
    <w:pPr>
      <w:ind w:leftChars="400" w:left="840"/>
    </w:pPr>
  </w:style>
  <w:style w:type="table" w:styleId="a4">
    <w:name w:val="Table Grid"/>
    <w:basedOn w:val="a1"/>
    <w:uiPriority w:val="59"/>
    <w:rsid w:val="0009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516"/>
    <w:pPr>
      <w:tabs>
        <w:tab w:val="center" w:pos="4252"/>
        <w:tab w:val="right" w:pos="8504"/>
      </w:tabs>
      <w:snapToGrid w:val="0"/>
    </w:pPr>
  </w:style>
  <w:style w:type="character" w:customStyle="1" w:styleId="a6">
    <w:name w:val="ヘッダー (文字)"/>
    <w:basedOn w:val="a0"/>
    <w:link w:val="a5"/>
    <w:uiPriority w:val="99"/>
    <w:rsid w:val="00E83516"/>
  </w:style>
  <w:style w:type="paragraph" w:styleId="a7">
    <w:name w:val="footer"/>
    <w:basedOn w:val="a"/>
    <w:link w:val="a8"/>
    <w:uiPriority w:val="99"/>
    <w:unhideWhenUsed/>
    <w:rsid w:val="00E83516"/>
    <w:pPr>
      <w:tabs>
        <w:tab w:val="center" w:pos="4252"/>
        <w:tab w:val="right" w:pos="8504"/>
      </w:tabs>
      <w:snapToGrid w:val="0"/>
    </w:pPr>
  </w:style>
  <w:style w:type="character" w:customStyle="1" w:styleId="a8">
    <w:name w:val="フッター (文字)"/>
    <w:basedOn w:val="a0"/>
    <w:link w:val="a7"/>
    <w:uiPriority w:val="99"/>
    <w:rsid w:val="00E83516"/>
  </w:style>
  <w:style w:type="paragraph" w:styleId="a9">
    <w:name w:val="Balloon Text"/>
    <w:basedOn w:val="a"/>
    <w:link w:val="aa"/>
    <w:uiPriority w:val="99"/>
    <w:semiHidden/>
    <w:unhideWhenUsed/>
    <w:rsid w:val="00E33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399F"/>
    <w:rPr>
      <w:rFonts w:asciiTheme="majorHAnsi" w:eastAsiaTheme="majorEastAsia" w:hAnsiTheme="majorHAnsi" w:cstheme="majorBidi"/>
      <w:sz w:val="18"/>
      <w:szCs w:val="18"/>
    </w:rPr>
  </w:style>
  <w:style w:type="character" w:styleId="ab">
    <w:name w:val="Hyperlink"/>
    <w:basedOn w:val="a0"/>
    <w:uiPriority w:val="99"/>
    <w:unhideWhenUsed/>
    <w:rsid w:val="00055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2256-97E7-400E-8739-3B6C9F3D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NBwin7</dc:creator>
  <cp:lastModifiedBy>307500sh18</cp:lastModifiedBy>
  <cp:revision>37</cp:revision>
  <cp:lastPrinted>2018-11-13T02:23:00Z</cp:lastPrinted>
  <dcterms:created xsi:type="dcterms:W3CDTF">2018-10-31T04:03:00Z</dcterms:created>
  <dcterms:modified xsi:type="dcterms:W3CDTF">2019-06-11T01:42:00Z</dcterms:modified>
</cp:coreProperties>
</file>