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764" w:rsidRPr="00CA3764" w:rsidRDefault="00CA3764" w:rsidP="00CA3764">
      <w:pPr>
        <w:rPr>
          <w:rFonts w:ascii="HG丸ｺﾞｼｯｸM-PRO"/>
        </w:rPr>
      </w:pPr>
      <w:r w:rsidRPr="00CA3764">
        <w:rPr>
          <w:rFonts w:ascii="HG丸ｺﾞｼｯｸM-PRO" w:hint="eastAsia"/>
        </w:rPr>
        <w:t xml:space="preserve">　１）第８期計画期間におけるサービス供給量の方向性について</w:t>
      </w:r>
    </w:p>
    <w:p w:rsidR="00CA3764" w:rsidRPr="00CA3764" w:rsidRDefault="00CA3764" w:rsidP="00CA3764">
      <w:pPr>
        <w:ind w:firstLineChars="550" w:firstLine="1320"/>
        <w:rPr>
          <w:rFonts w:ascii="HG丸ｺﾞｼｯｸM-PRO"/>
        </w:rPr>
      </w:pPr>
      <w:r w:rsidRPr="00CA3764">
        <w:rPr>
          <w:rFonts w:ascii="HG丸ｺﾞｼｯｸM-PRO" w:hint="eastAsia"/>
        </w:rPr>
        <w:t xml:space="preserve">◆事務局（介護保険課）から【資料１】の説明 …… </w:t>
      </w:r>
      <w:r w:rsidR="004A6336">
        <w:rPr>
          <w:rFonts w:ascii="HG丸ｺﾞｼｯｸM-PRO" w:hint="eastAsia"/>
        </w:rPr>
        <w:t>当日</w:t>
      </w:r>
      <w:r w:rsidRPr="00CA3764">
        <w:rPr>
          <w:rFonts w:ascii="HG丸ｺﾞｼｯｸM-PRO" w:hint="eastAsia"/>
        </w:rPr>
        <w:t>非公開</w:t>
      </w:r>
    </w:p>
    <w:p w:rsidR="00CA3764" w:rsidRPr="00CA3764" w:rsidRDefault="00CA3764" w:rsidP="00CA3764">
      <w:pPr>
        <w:ind w:left="1200" w:hangingChars="500" w:hanging="1200"/>
        <w:rPr>
          <w:rFonts w:ascii="HG丸ｺﾞｼｯｸM-PRO"/>
        </w:rPr>
      </w:pPr>
      <w:r w:rsidRPr="00CA3764">
        <w:rPr>
          <w:rFonts w:ascii="HG丸ｺﾞｼｯｸM-PRO" w:hint="eastAsia"/>
        </w:rPr>
        <w:t>質疑内容</w:t>
      </w:r>
    </w:p>
    <w:p w:rsidR="00CA3764" w:rsidRPr="00CA3764" w:rsidRDefault="00CA3764" w:rsidP="00CA3764">
      <w:pPr>
        <w:ind w:leftChars="300" w:left="1804" w:hangingChars="450" w:hanging="1084"/>
        <w:rPr>
          <w:rFonts w:ascii="HG丸ｺﾞｼｯｸM-PRO"/>
          <w:b/>
        </w:rPr>
      </w:pPr>
      <w:r w:rsidRPr="00CA3764">
        <w:rPr>
          <w:rFonts w:ascii="HG丸ｺﾞｼｯｸM-PRO" w:hint="eastAsia"/>
          <w:b/>
        </w:rPr>
        <w:t xml:space="preserve">委　員： </w:t>
      </w:r>
      <w:r>
        <w:rPr>
          <w:rFonts w:ascii="HG丸ｺﾞｼｯｸM-PRO" w:hint="eastAsia"/>
          <w:b/>
        </w:rPr>
        <w:t>将来的な</w:t>
      </w:r>
      <w:r w:rsidRPr="00CA3764">
        <w:rPr>
          <w:rFonts w:ascii="HG丸ｺﾞｼｯｸM-PRO" w:hint="eastAsia"/>
          <w:b/>
        </w:rPr>
        <w:t>高齢</w:t>
      </w:r>
      <w:r>
        <w:rPr>
          <w:rFonts w:ascii="HG丸ｺﾞｼｯｸM-PRO" w:hint="eastAsia"/>
          <w:b/>
        </w:rPr>
        <w:t>者数と認定者数の増加が見込まれているが、令和22年を見据え、</w:t>
      </w:r>
      <w:r w:rsidRPr="00CA3764">
        <w:rPr>
          <w:rFonts w:ascii="HG丸ｺﾞｼｯｸM-PRO" w:hint="eastAsia"/>
          <w:b/>
        </w:rPr>
        <w:t>特別養護老人ホームの124</w:t>
      </w:r>
      <w:r>
        <w:rPr>
          <w:rFonts w:ascii="HG丸ｺﾞｼｯｸM-PRO" w:hint="eastAsia"/>
          <w:b/>
        </w:rPr>
        <w:t>床と看護小規模多機能居宅介護の</w:t>
      </w:r>
      <w:r w:rsidRPr="00CA3764">
        <w:rPr>
          <w:rFonts w:ascii="HG丸ｺﾞｼｯｸM-PRO" w:hint="eastAsia"/>
          <w:b/>
        </w:rPr>
        <w:t>１事業所</w:t>
      </w:r>
      <w:r>
        <w:rPr>
          <w:rFonts w:ascii="HG丸ｺﾞｼｯｸM-PRO" w:hint="eastAsia"/>
          <w:b/>
        </w:rPr>
        <w:t>の整備で</w:t>
      </w:r>
      <w:r w:rsidRPr="00CA3764">
        <w:rPr>
          <w:rFonts w:ascii="HG丸ｺﾞｼｯｸM-PRO" w:hint="eastAsia"/>
          <w:b/>
        </w:rPr>
        <w:t>だけで大丈夫なのか。</w:t>
      </w:r>
    </w:p>
    <w:p w:rsidR="00CA3764" w:rsidRPr="00CA3764" w:rsidRDefault="00CA3764" w:rsidP="00CA3764">
      <w:pPr>
        <w:spacing w:line="200" w:lineRule="exact"/>
        <w:ind w:leftChars="200" w:left="2408" w:hangingChars="800" w:hanging="1928"/>
        <w:rPr>
          <w:rFonts w:ascii="HG丸ｺﾞｼｯｸM-PRO"/>
          <w:b/>
        </w:rPr>
      </w:pPr>
    </w:p>
    <w:p w:rsidR="00CA3764" w:rsidRPr="00CA3764" w:rsidRDefault="00CA3764" w:rsidP="00CA3764">
      <w:pPr>
        <w:ind w:leftChars="300" w:left="1752" w:hangingChars="430" w:hanging="1032"/>
        <w:rPr>
          <w:rFonts w:ascii="HG丸ｺﾞｼｯｸM-PRO"/>
        </w:rPr>
      </w:pPr>
      <w:r w:rsidRPr="00CA3764">
        <w:rPr>
          <w:rFonts w:ascii="HG丸ｺﾞｼｯｸM-PRO" w:hint="eastAsia"/>
        </w:rPr>
        <w:t xml:space="preserve">事務局： </w:t>
      </w:r>
      <w:r>
        <w:rPr>
          <w:rFonts w:ascii="HG丸ｺﾞｼｯｸM-PRO" w:hint="eastAsia"/>
        </w:rPr>
        <w:t>この整備数は</w:t>
      </w:r>
      <w:r w:rsidRPr="00CA3764">
        <w:rPr>
          <w:rFonts w:ascii="HG丸ｺﾞｼｯｸM-PRO" w:hint="eastAsia"/>
        </w:rPr>
        <w:t>、第8期計画における整備数であって、</w:t>
      </w:r>
      <w:r>
        <w:rPr>
          <w:rFonts w:ascii="HG丸ｺﾞｼｯｸM-PRO" w:hint="eastAsia"/>
        </w:rPr>
        <w:t>その先については、次期以降の計画策定時の</w:t>
      </w:r>
      <w:r w:rsidRPr="00CA3764">
        <w:rPr>
          <w:rFonts w:ascii="HG丸ｺﾞｼｯｸM-PRO" w:hint="eastAsia"/>
        </w:rPr>
        <w:t>人口推計</w:t>
      </w:r>
      <w:r>
        <w:rPr>
          <w:rFonts w:ascii="HG丸ｺﾞｼｯｸM-PRO" w:hint="eastAsia"/>
        </w:rPr>
        <w:t>等の</w:t>
      </w:r>
      <w:r w:rsidRPr="00CA3764">
        <w:rPr>
          <w:rFonts w:ascii="HG丸ｺﾞｼｯｸM-PRO" w:hint="eastAsia"/>
        </w:rPr>
        <w:t>結果等を踏まえて、再度、検討することになる。また、これらの整備数は、保険者である市</w:t>
      </w:r>
      <w:r>
        <w:rPr>
          <w:rFonts w:ascii="HG丸ｺﾞｼｯｸM-PRO" w:hint="eastAsia"/>
        </w:rPr>
        <w:t>で総量</w:t>
      </w:r>
      <w:r w:rsidRPr="00CA3764">
        <w:rPr>
          <w:rFonts w:ascii="HG丸ｺﾞｼｯｸM-PRO" w:hint="eastAsia"/>
        </w:rPr>
        <w:t>規制を行うとサービス</w:t>
      </w:r>
      <w:r>
        <w:rPr>
          <w:rFonts w:ascii="HG丸ｺﾞｼｯｸM-PRO" w:hint="eastAsia"/>
        </w:rPr>
        <w:t>について</w:t>
      </w:r>
      <w:r w:rsidRPr="00CA3764">
        <w:rPr>
          <w:rFonts w:ascii="HG丸ｺﾞｼｯｸM-PRO" w:hint="eastAsia"/>
        </w:rPr>
        <w:t>提示している</w:t>
      </w:r>
      <w:r>
        <w:rPr>
          <w:rFonts w:ascii="HG丸ｺﾞｼｯｸM-PRO" w:hint="eastAsia"/>
        </w:rPr>
        <w:t>。</w:t>
      </w:r>
      <w:r w:rsidRPr="00CA3764">
        <w:rPr>
          <w:rFonts w:ascii="HG丸ｺﾞｼｯｸM-PRO" w:hint="eastAsia"/>
        </w:rPr>
        <w:t>その他の居宅サービス等に関しては、</w:t>
      </w:r>
      <w:r>
        <w:rPr>
          <w:rFonts w:ascii="HG丸ｺﾞｼｯｸM-PRO" w:hint="eastAsia"/>
        </w:rPr>
        <w:t>市</w:t>
      </w:r>
      <w:r w:rsidRPr="00CA3764">
        <w:rPr>
          <w:rFonts w:ascii="HG丸ｺﾞｼｯｸM-PRO" w:hint="eastAsia"/>
        </w:rPr>
        <w:t>で規制を行わない</w:t>
      </w:r>
      <w:r>
        <w:rPr>
          <w:rFonts w:ascii="HG丸ｺﾞｼｯｸM-PRO" w:hint="eastAsia"/>
        </w:rPr>
        <w:t>サービスとなるの</w:t>
      </w:r>
      <w:r w:rsidRPr="00CA3764">
        <w:rPr>
          <w:rFonts w:ascii="HG丸ｺﾞｼｯｸM-PRO" w:hint="eastAsia"/>
        </w:rPr>
        <w:t>で、需要に応じて民間サービスが提供されていくことになる。</w:t>
      </w:r>
    </w:p>
    <w:p w:rsidR="00CA3764" w:rsidRPr="00CA3764" w:rsidRDefault="00CA3764" w:rsidP="00CA3764">
      <w:pPr>
        <w:ind w:leftChars="300" w:left="1704" w:hangingChars="410" w:hanging="984"/>
        <w:rPr>
          <w:rFonts w:ascii="HG丸ｺﾞｼｯｸM-PRO"/>
        </w:rPr>
      </w:pPr>
    </w:p>
    <w:p w:rsidR="00CA3764" w:rsidRPr="00CA3764" w:rsidRDefault="00CA3764" w:rsidP="00CA3764">
      <w:pPr>
        <w:ind w:leftChars="300" w:left="1732" w:hangingChars="420" w:hanging="1012"/>
        <w:rPr>
          <w:rFonts w:ascii="HG丸ｺﾞｼｯｸM-PRO"/>
          <w:b/>
        </w:rPr>
      </w:pPr>
      <w:r w:rsidRPr="00CA3764">
        <w:rPr>
          <w:rFonts w:ascii="HG丸ｺﾞｼｯｸM-PRO" w:hint="eastAsia"/>
          <w:b/>
        </w:rPr>
        <w:t>委　員：</w:t>
      </w:r>
      <w:r w:rsidRPr="00CA3764">
        <w:rPr>
          <w:rFonts w:ascii="HG丸ｺﾞｼｯｸM-PRO"/>
          <w:b/>
        </w:rPr>
        <w:t xml:space="preserve"> </w:t>
      </w:r>
      <w:r w:rsidRPr="00CA3764">
        <w:rPr>
          <w:rFonts w:ascii="HG丸ｺﾞｼｯｸM-PRO" w:hint="eastAsia"/>
          <w:b/>
        </w:rPr>
        <w:t>介護施設</w:t>
      </w:r>
      <w:r>
        <w:rPr>
          <w:rFonts w:ascii="HG丸ｺﾞｼｯｸM-PRO" w:hint="eastAsia"/>
          <w:b/>
        </w:rPr>
        <w:t>の</w:t>
      </w:r>
      <w:r w:rsidRPr="00CA3764">
        <w:rPr>
          <w:rFonts w:ascii="HG丸ｺﾞｼｯｸM-PRO" w:hint="eastAsia"/>
          <w:b/>
        </w:rPr>
        <w:t>整備</w:t>
      </w:r>
      <w:r>
        <w:rPr>
          <w:rFonts w:ascii="HG丸ｺﾞｼｯｸM-PRO" w:hint="eastAsia"/>
          <w:b/>
        </w:rPr>
        <w:t>過剰により</w:t>
      </w:r>
      <w:r w:rsidRPr="00CA3764">
        <w:rPr>
          <w:rFonts w:ascii="HG丸ｺﾞｼｯｸM-PRO" w:hint="eastAsia"/>
          <w:b/>
        </w:rPr>
        <w:t>、</w:t>
      </w:r>
      <w:r>
        <w:rPr>
          <w:rFonts w:ascii="HG丸ｺﾞｼｯｸM-PRO" w:hint="eastAsia"/>
          <w:b/>
        </w:rPr>
        <w:t>将来的に（例えば20年後に）</w:t>
      </w:r>
      <w:r w:rsidRPr="00CA3764">
        <w:rPr>
          <w:rFonts w:ascii="HG丸ｺﾞｼｯｸM-PRO" w:hint="eastAsia"/>
          <w:b/>
        </w:rPr>
        <w:t>施設</w:t>
      </w:r>
      <w:r>
        <w:rPr>
          <w:rFonts w:ascii="HG丸ｺﾞｼｯｸM-PRO" w:hint="eastAsia"/>
          <w:b/>
        </w:rPr>
        <w:t>の縮小と</w:t>
      </w:r>
      <w:r w:rsidRPr="00CA3764">
        <w:rPr>
          <w:rFonts w:ascii="HG丸ｺﾞｼｯｸM-PRO" w:hint="eastAsia"/>
          <w:b/>
        </w:rPr>
        <w:t>ならないように留意してほしい。また、現状でも</w:t>
      </w:r>
      <w:r>
        <w:rPr>
          <w:rFonts w:ascii="HG丸ｺﾞｼｯｸM-PRO" w:hint="eastAsia"/>
          <w:b/>
        </w:rPr>
        <w:t>介護事業所は、</w:t>
      </w:r>
      <w:r w:rsidRPr="00CA3764">
        <w:rPr>
          <w:rFonts w:ascii="HG丸ｺﾞｼｯｸM-PRO" w:hint="eastAsia"/>
          <w:b/>
        </w:rPr>
        <w:t>介護</w:t>
      </w:r>
      <w:r>
        <w:rPr>
          <w:rFonts w:ascii="HG丸ｺﾞｼｯｸM-PRO" w:hint="eastAsia"/>
          <w:b/>
        </w:rPr>
        <w:t>人材</w:t>
      </w:r>
      <w:r w:rsidRPr="00CA3764">
        <w:rPr>
          <w:rFonts w:ascii="HG丸ｺﾞｼｯｸM-PRO" w:hint="eastAsia"/>
          <w:b/>
        </w:rPr>
        <w:t>の確保に苦労しているところもあるので、人材の確保にも努めてほしい。</w:t>
      </w:r>
    </w:p>
    <w:p w:rsidR="00CA3764" w:rsidRPr="00CA3764" w:rsidRDefault="00CA3764" w:rsidP="00CA3764">
      <w:pPr>
        <w:spacing w:line="200" w:lineRule="exact"/>
        <w:ind w:leftChars="200" w:left="2408" w:hangingChars="800" w:hanging="1928"/>
        <w:rPr>
          <w:rFonts w:ascii="HG丸ｺﾞｼｯｸM-PRO"/>
          <w:b/>
        </w:rPr>
      </w:pPr>
    </w:p>
    <w:p w:rsidR="00CA3764" w:rsidRPr="00CA3764" w:rsidRDefault="00CA3764" w:rsidP="00CA3764">
      <w:pPr>
        <w:ind w:leftChars="300" w:left="1752" w:hangingChars="430" w:hanging="1032"/>
        <w:rPr>
          <w:rFonts w:ascii="HG丸ｺﾞｼｯｸM-PRO"/>
        </w:rPr>
      </w:pPr>
      <w:r w:rsidRPr="00CA3764">
        <w:rPr>
          <w:rFonts w:ascii="HG丸ｺﾞｼｯｸM-PRO" w:hint="eastAsia"/>
        </w:rPr>
        <w:t>事務局：</w:t>
      </w:r>
      <w:r w:rsidRPr="00CA3764">
        <w:rPr>
          <w:rFonts w:ascii="HG丸ｺﾞｼｯｸM-PRO"/>
        </w:rPr>
        <w:t xml:space="preserve"> </w:t>
      </w:r>
      <w:r w:rsidRPr="00CA3764">
        <w:rPr>
          <w:rFonts w:ascii="HG丸ｺﾞｼｯｸM-PRO" w:hint="eastAsia"/>
        </w:rPr>
        <w:t>全国的にみると、既に高齢者人口が減少している</w:t>
      </w:r>
      <w:r>
        <w:rPr>
          <w:rFonts w:ascii="HG丸ｺﾞｼｯｸM-PRO" w:hint="eastAsia"/>
        </w:rPr>
        <w:t>自治体もある。</w:t>
      </w:r>
      <w:r w:rsidRPr="00CA3764">
        <w:rPr>
          <w:rFonts w:ascii="HG丸ｺﾞｼｯｸM-PRO" w:hint="eastAsia"/>
        </w:rPr>
        <w:t>本市の場合は、20年後も後期高齢者数は増加する推計となっており、</w:t>
      </w:r>
      <w:r>
        <w:rPr>
          <w:rFonts w:ascii="HG丸ｺﾞｼｯｸM-PRO" w:hint="eastAsia"/>
        </w:rPr>
        <w:t>近隣市と比べ</w:t>
      </w:r>
      <w:r w:rsidRPr="00CA3764">
        <w:rPr>
          <w:rFonts w:ascii="HG丸ｺﾞｼｯｸM-PRO" w:hint="eastAsia"/>
        </w:rPr>
        <w:t>待機者も</w:t>
      </w:r>
      <w:r>
        <w:rPr>
          <w:rFonts w:ascii="HG丸ｺﾞｼｯｸM-PRO" w:hint="eastAsia"/>
        </w:rPr>
        <w:t>多く50</w:t>
      </w:r>
      <w:r w:rsidRPr="00CA3764">
        <w:rPr>
          <w:rFonts w:ascii="HG丸ｺﾞｼｯｸM-PRO" w:hint="eastAsia"/>
        </w:rPr>
        <w:t>0人</w:t>
      </w:r>
      <w:r>
        <w:rPr>
          <w:rFonts w:ascii="HG丸ｺﾞｼｯｸM-PRO" w:hint="eastAsia"/>
        </w:rPr>
        <w:t>を超えている</w:t>
      </w:r>
      <w:r w:rsidRPr="00CA3764">
        <w:rPr>
          <w:rFonts w:ascii="HG丸ｺﾞｼｯｸM-PRO" w:hint="eastAsia"/>
        </w:rPr>
        <w:t>ため</w:t>
      </w:r>
      <w:r>
        <w:rPr>
          <w:rFonts w:ascii="HG丸ｺﾞｼｯｸM-PRO" w:hint="eastAsia"/>
        </w:rPr>
        <w:t>、124床を整備</w:t>
      </w:r>
      <w:r w:rsidRPr="00CA3764">
        <w:rPr>
          <w:rFonts w:ascii="HG丸ｺﾞｼｯｸM-PRO" w:hint="eastAsia"/>
        </w:rPr>
        <w:t>する</w:t>
      </w:r>
      <w:r w:rsidR="00C2369F">
        <w:rPr>
          <w:rFonts w:ascii="HG丸ｺﾞｼｯｸM-PRO" w:hint="eastAsia"/>
        </w:rPr>
        <w:t>方向で審議していただきたい。介護職の人材確保に関しては、初任者研修等の</w:t>
      </w:r>
      <w:r w:rsidRPr="00CA3764">
        <w:rPr>
          <w:rFonts w:ascii="HG丸ｺﾞｼｯｸM-PRO" w:hint="eastAsia"/>
        </w:rPr>
        <w:t>資格取得の助成や、他地域から本市に参入意向の事業所に対しては従業員も</w:t>
      </w:r>
      <w:r>
        <w:rPr>
          <w:rFonts w:ascii="HG丸ｺﾞｼｯｸM-PRO" w:hint="eastAsia"/>
        </w:rPr>
        <w:t>セットで連れてきてもらうなどの取</w:t>
      </w:r>
      <w:r w:rsidRPr="00CA3764">
        <w:rPr>
          <w:rFonts w:ascii="HG丸ｺﾞｼｯｸM-PRO" w:hint="eastAsia"/>
        </w:rPr>
        <w:t>組を</w:t>
      </w:r>
      <w:r>
        <w:rPr>
          <w:rFonts w:ascii="HG丸ｺﾞｼｯｸM-PRO" w:hint="eastAsia"/>
        </w:rPr>
        <w:t>検討したいと考える。</w:t>
      </w:r>
    </w:p>
    <w:p w:rsidR="00CA3764" w:rsidRPr="00CA3764" w:rsidRDefault="00CA3764" w:rsidP="00CA3764">
      <w:pPr>
        <w:ind w:leftChars="300" w:left="1704" w:hangingChars="410" w:hanging="984"/>
        <w:rPr>
          <w:rFonts w:ascii="HG丸ｺﾞｼｯｸM-PRO"/>
        </w:rPr>
      </w:pPr>
    </w:p>
    <w:p w:rsidR="00CA3764" w:rsidRPr="00CA3764" w:rsidRDefault="00CA3764" w:rsidP="00CA3764">
      <w:pPr>
        <w:ind w:leftChars="300" w:left="1756" w:hangingChars="430" w:hanging="1036"/>
        <w:rPr>
          <w:rFonts w:ascii="HG丸ｺﾞｼｯｸM-PRO"/>
          <w:b/>
        </w:rPr>
      </w:pPr>
      <w:r w:rsidRPr="00CA3764">
        <w:rPr>
          <w:rFonts w:ascii="HG丸ｺﾞｼｯｸM-PRO" w:hint="eastAsia"/>
          <w:b/>
        </w:rPr>
        <w:t>委　員： 既に参入意向の事業者はいるのか。制度改正で、特養は要介護３以上でないと入居できないと思うが、そのために要介護２以下で困っている待機者はいないのか。介護職の処遇改善は進んでいるのか。</w:t>
      </w:r>
    </w:p>
    <w:p w:rsidR="00CA3764" w:rsidRPr="00CA3764" w:rsidRDefault="00CA3764" w:rsidP="00CA3764">
      <w:pPr>
        <w:spacing w:line="200" w:lineRule="exact"/>
        <w:ind w:leftChars="200" w:left="2408" w:hangingChars="800" w:hanging="1928"/>
        <w:rPr>
          <w:rFonts w:ascii="HG丸ｺﾞｼｯｸM-PRO"/>
          <w:b/>
        </w:rPr>
      </w:pPr>
    </w:p>
    <w:p w:rsidR="00CA3764" w:rsidRPr="00CA3764" w:rsidRDefault="00CA3764" w:rsidP="00CA3764">
      <w:pPr>
        <w:ind w:leftChars="300" w:left="1800" w:rightChars="-50" w:right="-120" w:hangingChars="450" w:hanging="1080"/>
        <w:rPr>
          <w:rFonts w:ascii="HG丸ｺﾞｼｯｸM-PRO"/>
        </w:rPr>
      </w:pPr>
      <w:r w:rsidRPr="00CA3764">
        <w:rPr>
          <w:rFonts w:ascii="HG丸ｺﾞｼｯｸM-PRO" w:hint="eastAsia"/>
        </w:rPr>
        <w:t xml:space="preserve">事務局： </w:t>
      </w:r>
      <w:r w:rsidR="006241C1">
        <w:rPr>
          <w:rFonts w:ascii="HG丸ｺﾞｼｯｸM-PRO" w:hint="eastAsia"/>
        </w:rPr>
        <w:t>特養の整備については、</w:t>
      </w:r>
      <w:r w:rsidRPr="00CA3764">
        <w:rPr>
          <w:rFonts w:ascii="HG丸ｺﾞｼｯｸM-PRO" w:hint="eastAsia"/>
        </w:rPr>
        <w:t>今回の協議で、整備の承認を得てから初め</w:t>
      </w:r>
      <w:r w:rsidR="00183E24">
        <w:rPr>
          <w:rFonts w:ascii="HG丸ｺﾞｼｯｸM-PRO" w:hint="eastAsia"/>
        </w:rPr>
        <w:t>て</w:t>
      </w:r>
      <w:r w:rsidRPr="00CA3764">
        <w:rPr>
          <w:rFonts w:ascii="HG丸ｺﾞｼｯｸM-PRO" w:hint="eastAsia"/>
        </w:rPr>
        <w:t>公募する</w:t>
      </w:r>
      <w:r w:rsidR="00183E24">
        <w:rPr>
          <w:rFonts w:ascii="HG丸ｺﾞｼｯｸM-PRO" w:hint="eastAsia"/>
        </w:rPr>
        <w:t>た</w:t>
      </w:r>
      <w:r w:rsidRPr="00CA3764">
        <w:rPr>
          <w:rFonts w:ascii="HG丸ｺﾞｼｯｸM-PRO" w:hint="eastAsia"/>
        </w:rPr>
        <w:t>め、現時点では具体的な案件があるわけではないが、問い合わせは</w:t>
      </w:r>
      <w:r w:rsidR="006241C1">
        <w:rPr>
          <w:rFonts w:ascii="HG丸ｺﾞｼｯｸM-PRO" w:hint="eastAsia"/>
        </w:rPr>
        <w:t>来ている。</w:t>
      </w:r>
      <w:r w:rsidRPr="00CA3764">
        <w:rPr>
          <w:rFonts w:ascii="HG丸ｺﾞｼｯｸM-PRO" w:hint="eastAsia"/>
        </w:rPr>
        <w:t>特養の入所に関しては、要介護２以下でも認知症や虐待の恐れなどのやむを得ない要件</w:t>
      </w:r>
      <w:r w:rsidR="00C2369F">
        <w:rPr>
          <w:rFonts w:ascii="HG丸ｺﾞｼｯｸM-PRO" w:hint="eastAsia"/>
        </w:rPr>
        <w:t>を満たせ</w:t>
      </w:r>
      <w:r w:rsidR="00C2369F">
        <w:rPr>
          <w:rFonts w:ascii="HG丸ｺﾞｼｯｸM-PRO" w:hint="eastAsia"/>
        </w:rPr>
        <w:lastRenderedPageBreak/>
        <w:t>ば</w:t>
      </w:r>
      <w:r w:rsidR="006241C1">
        <w:rPr>
          <w:rFonts w:ascii="HG丸ｺﾞｼｯｸM-PRO" w:hint="eastAsia"/>
        </w:rPr>
        <w:t>入所でき</w:t>
      </w:r>
      <w:r w:rsidR="00C2369F">
        <w:rPr>
          <w:rFonts w:ascii="HG丸ｺﾞｼｯｸM-PRO" w:hint="eastAsia"/>
        </w:rPr>
        <w:t>る特例制度があり</w:t>
      </w:r>
      <w:r w:rsidR="006241C1">
        <w:rPr>
          <w:rFonts w:ascii="HG丸ｺﾞｼｯｸM-PRO" w:hint="eastAsia"/>
        </w:rPr>
        <w:t>、</w:t>
      </w:r>
      <w:r w:rsidRPr="00CA3764">
        <w:rPr>
          <w:rFonts w:ascii="HG丸ｺﾞｼｯｸM-PRO" w:hint="eastAsia"/>
        </w:rPr>
        <w:t>実際に入所されている方もいる。介護職の待遇向上についても制度化が進んでおり、本市としても対応している。</w:t>
      </w:r>
    </w:p>
    <w:p w:rsidR="00CA3764" w:rsidRPr="00CA3764" w:rsidRDefault="00CA3764" w:rsidP="00CA3764">
      <w:pPr>
        <w:ind w:leftChars="300" w:left="1704" w:hangingChars="410" w:hanging="984"/>
        <w:rPr>
          <w:rFonts w:ascii="HG丸ｺﾞｼｯｸM-PRO"/>
        </w:rPr>
      </w:pPr>
    </w:p>
    <w:p w:rsidR="00CA3764" w:rsidRPr="00CA3764" w:rsidRDefault="00CA3764" w:rsidP="00CA3764">
      <w:pPr>
        <w:ind w:leftChars="300" w:left="1804" w:hangingChars="450" w:hanging="1084"/>
        <w:rPr>
          <w:rFonts w:ascii="HG丸ｺﾞｼｯｸM-PRO"/>
          <w:b/>
        </w:rPr>
      </w:pPr>
      <w:r w:rsidRPr="00CA3764">
        <w:rPr>
          <w:rFonts w:ascii="HG丸ｺﾞｼｯｸM-PRO" w:hint="eastAsia"/>
          <w:b/>
        </w:rPr>
        <w:t xml:space="preserve">委　員： </w:t>
      </w:r>
      <w:r w:rsidR="006241C1">
        <w:rPr>
          <w:rFonts w:ascii="HG丸ｺﾞｼｯｸM-PRO" w:hint="eastAsia"/>
          <w:b/>
        </w:rPr>
        <w:t>（介護施設</w:t>
      </w:r>
      <w:r w:rsidRPr="00CA3764">
        <w:rPr>
          <w:rFonts w:ascii="HG丸ｺﾞｼｯｸM-PRO" w:hint="eastAsia"/>
          <w:b/>
        </w:rPr>
        <w:t>管理者の委員より現場の声として）介護職員処遇改善加算は２種類あるが、配分は施設の裁量に任せられている。</w:t>
      </w:r>
      <w:r w:rsidR="006241C1">
        <w:rPr>
          <w:rFonts w:ascii="HG丸ｺﾞｼｯｸM-PRO" w:hint="eastAsia"/>
          <w:b/>
        </w:rPr>
        <w:t>介護現場</w:t>
      </w:r>
      <w:r w:rsidR="008A5CBB">
        <w:rPr>
          <w:rFonts w:ascii="HG丸ｺﾞｼｯｸM-PRO" w:hint="eastAsia"/>
          <w:b/>
        </w:rPr>
        <w:t>で従事する職員に支給しているが、</w:t>
      </w:r>
      <w:r w:rsidRPr="00CA3764">
        <w:rPr>
          <w:rFonts w:ascii="HG丸ｺﾞｼｯｸM-PRO" w:hint="eastAsia"/>
          <w:b/>
        </w:rPr>
        <w:t>キャリア等で</w:t>
      </w:r>
      <w:r w:rsidR="006241C1">
        <w:rPr>
          <w:rFonts w:ascii="HG丸ｺﾞｼｯｸM-PRO" w:hint="eastAsia"/>
          <w:b/>
        </w:rPr>
        <w:t>支給額に差を設けている</w:t>
      </w:r>
      <w:r w:rsidR="008A5CBB">
        <w:rPr>
          <w:rFonts w:ascii="HG丸ｺﾞｼｯｸM-PRO" w:hint="eastAsia"/>
          <w:b/>
        </w:rPr>
        <w:t>。実際には</w:t>
      </w:r>
      <w:r w:rsidRPr="00CA3764">
        <w:rPr>
          <w:rFonts w:ascii="HG丸ｺﾞｼｯｸM-PRO"/>
          <w:b/>
        </w:rPr>
        <w:t>3</w:t>
      </w:r>
      <w:r w:rsidRPr="00CA3764">
        <w:rPr>
          <w:rFonts w:ascii="HG丸ｺﾞｼｯｸM-PRO" w:hint="eastAsia"/>
          <w:b/>
        </w:rPr>
        <w:t>万円程度</w:t>
      </w:r>
      <w:r w:rsidR="006241C1">
        <w:rPr>
          <w:rFonts w:ascii="HG丸ｺﾞｼｯｸM-PRO" w:hint="eastAsia"/>
          <w:b/>
        </w:rPr>
        <w:t>の支給額</w:t>
      </w:r>
      <w:r w:rsidR="00183E24">
        <w:rPr>
          <w:rFonts w:ascii="HG丸ｺﾞｼｯｸM-PRO" w:hint="eastAsia"/>
          <w:b/>
        </w:rPr>
        <w:t>の増</w:t>
      </w:r>
      <w:r w:rsidR="006241C1">
        <w:rPr>
          <w:rFonts w:ascii="HG丸ｺﾞｼｯｸM-PRO" w:hint="eastAsia"/>
          <w:b/>
        </w:rPr>
        <w:t>となっている。</w:t>
      </w:r>
      <w:r w:rsidRPr="00CA3764">
        <w:rPr>
          <w:rFonts w:ascii="HG丸ｺﾞｼｯｸM-PRO" w:hint="eastAsia"/>
          <w:b/>
        </w:rPr>
        <w:t>（管理職は対象外</w:t>
      </w:r>
      <w:r w:rsidR="00183E24">
        <w:rPr>
          <w:rFonts w:ascii="HG丸ｺﾞｼｯｸM-PRO" w:hint="eastAsia"/>
          <w:b/>
        </w:rPr>
        <w:t>である。</w:t>
      </w:r>
      <w:r w:rsidRPr="00CA3764">
        <w:rPr>
          <w:rFonts w:ascii="HG丸ｺﾞｼｯｸM-PRO" w:hint="eastAsia"/>
          <w:b/>
        </w:rPr>
        <w:t>）</w:t>
      </w:r>
    </w:p>
    <w:p w:rsidR="00C2369F" w:rsidRPr="00CA3764" w:rsidRDefault="00C2369F" w:rsidP="00C2369F">
      <w:pPr>
        <w:ind w:firstLineChars="500" w:firstLine="1200"/>
        <w:rPr>
          <w:rFonts w:ascii="HG丸ｺﾞｼｯｸM-PRO"/>
        </w:rPr>
      </w:pPr>
    </w:p>
    <w:p w:rsidR="00CA3764" w:rsidRPr="007738E7" w:rsidRDefault="007738E7" w:rsidP="00CA3764">
      <w:pPr>
        <w:ind w:leftChars="300" w:left="1708" w:hangingChars="410" w:hanging="988"/>
        <w:rPr>
          <w:rFonts w:ascii="HG丸ｺﾞｼｯｸM-PRO" w:hint="eastAsia"/>
          <w:b/>
        </w:rPr>
      </w:pPr>
      <w:r w:rsidRPr="007738E7">
        <w:rPr>
          <w:rFonts w:ascii="HG丸ｺﾞｼｯｸM-PRO"/>
          <w:b/>
        </w:rPr>
        <w:t>会　長：</w:t>
      </w:r>
      <w:r>
        <w:rPr>
          <w:rFonts w:ascii="HG丸ｺﾞｼｯｸM-PRO"/>
          <w:b/>
        </w:rPr>
        <w:t>本議案を原案のとおり承認可決</w:t>
      </w:r>
      <w:bookmarkStart w:id="0" w:name="_GoBack"/>
      <w:bookmarkEnd w:id="0"/>
      <w:r>
        <w:rPr>
          <w:rFonts w:ascii="HG丸ｺﾞｼｯｸM-PRO"/>
          <w:b/>
        </w:rPr>
        <w:t>とします。</w:t>
      </w:r>
    </w:p>
    <w:p w:rsidR="008D72C9" w:rsidRPr="00CA3764" w:rsidRDefault="008D72C9"/>
    <w:sectPr w:rsidR="008D72C9" w:rsidRPr="00CA37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764" w:rsidRDefault="00CA3764" w:rsidP="00CA3764">
      <w:r>
        <w:separator/>
      </w:r>
    </w:p>
  </w:endnote>
  <w:endnote w:type="continuationSeparator" w:id="0">
    <w:p w:rsidR="00CA3764" w:rsidRDefault="00CA3764" w:rsidP="00CA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764" w:rsidRDefault="00CA3764" w:rsidP="00CA3764">
      <w:r>
        <w:separator/>
      </w:r>
    </w:p>
  </w:footnote>
  <w:footnote w:type="continuationSeparator" w:id="0">
    <w:p w:rsidR="00CA3764" w:rsidRDefault="00CA3764" w:rsidP="00CA3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32"/>
    <w:rsid w:val="00183E24"/>
    <w:rsid w:val="004A6336"/>
    <w:rsid w:val="006241C1"/>
    <w:rsid w:val="007738E7"/>
    <w:rsid w:val="008A3C32"/>
    <w:rsid w:val="008A5CBB"/>
    <w:rsid w:val="008D72C9"/>
    <w:rsid w:val="00C2369F"/>
    <w:rsid w:val="00C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FB845C-E570-405B-967D-E098A2DE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64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7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A3764"/>
  </w:style>
  <w:style w:type="paragraph" w:styleId="a5">
    <w:name w:val="footer"/>
    <w:basedOn w:val="a"/>
    <w:link w:val="a6"/>
    <w:uiPriority w:val="99"/>
    <w:unhideWhenUsed/>
    <w:rsid w:val="00CA37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A3764"/>
  </w:style>
  <w:style w:type="paragraph" w:styleId="a7">
    <w:name w:val="Balloon Text"/>
    <w:basedOn w:val="a"/>
    <w:link w:val="a8"/>
    <w:uiPriority w:val="99"/>
    <w:semiHidden/>
    <w:unhideWhenUsed/>
    <w:rsid w:val="00183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3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307500sh8</dc:creator>
  <cp:keywords/>
  <dc:description/>
  <cp:lastModifiedBy>307500sh8</cp:lastModifiedBy>
  <cp:revision>7</cp:revision>
  <cp:lastPrinted>2020-12-16T06:28:00Z</cp:lastPrinted>
  <dcterms:created xsi:type="dcterms:W3CDTF">2020-11-27T06:28:00Z</dcterms:created>
  <dcterms:modified xsi:type="dcterms:W3CDTF">2020-12-16T06:28:00Z</dcterms:modified>
</cp:coreProperties>
</file>