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BD7C65" w:rsidRPr="0034325B" w:rsidRDefault="00A25CE5" w:rsidP="003F7087">
      <w:pPr>
        <w:spacing w:line="240" w:lineRule="auto"/>
        <w:jc w:val="center"/>
        <w:rPr>
          <w:rFonts w:ascii="ＭＳ ゴシック" w:eastAsia="ＭＳ ゴシック" w:hAnsi="ＭＳ ゴシック"/>
          <w:sz w:val="40"/>
        </w:rPr>
      </w:pPr>
      <w:r w:rsidRPr="0034325B">
        <w:rPr>
          <w:rFonts w:ascii="ＭＳ ゴシック" w:eastAsia="ＭＳ ゴシック" w:hAnsi="ＭＳ ゴシック" w:hint="eastAsia"/>
          <w:sz w:val="40"/>
        </w:rPr>
        <w:t>大和市文化芸術振興基本計画【第４期】</w:t>
      </w:r>
    </w:p>
    <w:p w:rsidR="00A25CE5" w:rsidRPr="0034325B" w:rsidRDefault="005E6C9E" w:rsidP="005E6C9E">
      <w:pPr>
        <w:jc w:val="center"/>
        <w:rPr>
          <w:rFonts w:ascii="ＭＳ ゴシック" w:eastAsia="ＭＳ ゴシック" w:hAnsi="ＭＳ ゴシック" w:hint="eastAsia"/>
          <w:sz w:val="28"/>
        </w:rPr>
      </w:pPr>
      <w:r>
        <w:rPr>
          <w:rFonts w:ascii="ＭＳ ゴシック" w:eastAsia="ＭＳ ゴシック" w:hAnsi="ＭＳ ゴシック" w:hint="eastAsia"/>
          <w:sz w:val="28"/>
        </w:rPr>
        <w:t>（最終稿）</w:t>
      </w: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bookmarkStart w:id="0" w:name="_GoBack"/>
      <w:bookmarkEnd w:id="0"/>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5E6C9E" w:rsidP="00E3305C">
      <w:pPr>
        <w:jc w:val="center"/>
        <w:rPr>
          <w:rFonts w:ascii="ＭＳ ゴシック" w:eastAsia="ＭＳ ゴシック" w:hAnsi="ＭＳ ゴシック"/>
          <w:sz w:val="28"/>
        </w:rPr>
      </w:pPr>
      <w:r>
        <w:rPr>
          <w:rFonts w:ascii="ＭＳ ゴシック" w:eastAsia="ＭＳ ゴシック" w:hAnsi="ＭＳ ゴシック" w:hint="eastAsia"/>
          <w:sz w:val="32"/>
        </w:rPr>
        <w:t>令和７年２</w:t>
      </w:r>
      <w:r w:rsidR="00E3305C" w:rsidRPr="00E3305C">
        <w:rPr>
          <w:rFonts w:ascii="ＭＳ ゴシック" w:eastAsia="ＭＳ ゴシック" w:hAnsi="ＭＳ ゴシック" w:hint="eastAsia"/>
          <w:sz w:val="32"/>
        </w:rPr>
        <w:t>月</w:t>
      </w: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sdt>
      <w:sdtPr>
        <w:rPr>
          <w:rFonts w:asciiTheme="minorHAnsi" w:eastAsia="UD デジタル 教科書体 NP-R" w:hAnsiTheme="minorHAnsi" w:cstheme="minorBidi"/>
          <w:color w:val="auto"/>
          <w:kern w:val="2"/>
          <w:sz w:val="24"/>
          <w:szCs w:val="22"/>
          <w:lang w:val="ja-JP"/>
        </w:rPr>
        <w:id w:val="581492857"/>
        <w:docPartObj>
          <w:docPartGallery w:val="Table of Contents"/>
          <w:docPartUnique/>
        </w:docPartObj>
      </w:sdtPr>
      <w:sdtEndPr>
        <w:rPr>
          <w:b/>
          <w:bCs/>
        </w:rPr>
      </w:sdtEndPr>
      <w:sdtContent>
        <w:p w:rsidR="00A041E0" w:rsidRPr="0034325B" w:rsidRDefault="00A041E0">
          <w:pPr>
            <w:pStyle w:val="ad"/>
            <w:rPr>
              <w:color w:val="auto"/>
            </w:rPr>
          </w:pPr>
          <w:r w:rsidRPr="0034325B">
            <w:rPr>
              <w:rFonts w:ascii="HGS創英角ｺﾞｼｯｸUB" w:eastAsia="HGS創英角ｺﾞｼｯｸUB" w:hAnsi="HGS創英角ｺﾞｼｯｸUB"/>
              <w:color w:val="auto"/>
              <w:lang w:val="ja-JP"/>
            </w:rPr>
            <w:t>目次</w:t>
          </w:r>
        </w:p>
        <w:p w:rsidR="00585CE3" w:rsidRPr="0034325B" w:rsidRDefault="00A041E0">
          <w:pPr>
            <w:pStyle w:val="11"/>
            <w:tabs>
              <w:tab w:val="right" w:leader="dot" w:pos="9060"/>
            </w:tabs>
            <w:rPr>
              <w:rFonts w:eastAsiaTheme="minorEastAsia"/>
              <w:noProof/>
              <w:sz w:val="21"/>
            </w:rPr>
          </w:pPr>
          <w:r w:rsidRPr="0034325B">
            <w:fldChar w:fldCharType="begin"/>
          </w:r>
          <w:r w:rsidRPr="0034325B">
            <w:instrText xml:space="preserve"> TOC \o "1-3" \h \z \u </w:instrText>
          </w:r>
          <w:r w:rsidRPr="0034325B">
            <w:fldChar w:fldCharType="separate"/>
          </w:r>
          <w:hyperlink w:anchor="_Toc173421623" w:history="1">
            <w:r w:rsidR="00585CE3" w:rsidRPr="0034325B">
              <w:rPr>
                <w:rStyle w:val="af1"/>
                <w:rFonts w:ascii="UD デジタル 教科書体 NP-R"/>
                <w:noProof/>
                <w:color w:val="auto"/>
              </w:rPr>
              <w:t>第一章　計画策定にあたって</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_Toc173421623 \h </w:instrText>
            </w:r>
            <w:r w:rsidR="00585CE3" w:rsidRPr="0034325B">
              <w:rPr>
                <w:noProof/>
                <w:webHidden/>
              </w:rPr>
            </w:r>
            <w:r w:rsidR="00585CE3" w:rsidRPr="0034325B">
              <w:rPr>
                <w:noProof/>
                <w:webHidden/>
              </w:rPr>
              <w:fldChar w:fldCharType="separate"/>
            </w:r>
            <w:r w:rsidR="002E6502">
              <w:rPr>
                <w:noProof/>
                <w:webHidden/>
              </w:rPr>
              <w:t>1</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24" w:history="1">
            <w:r w:rsidR="00585CE3" w:rsidRPr="0034325B">
              <w:rPr>
                <w:rStyle w:val="af1"/>
                <w:rFonts w:ascii="UD デジタル 教科書体 NP-R"/>
                <w:noProof/>
                <w:color w:val="auto"/>
              </w:rPr>
              <w:t>１．計画策定の目的</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_Toc173421624 \h </w:instrText>
            </w:r>
            <w:r w:rsidR="00585CE3" w:rsidRPr="0034325B">
              <w:rPr>
                <w:noProof/>
                <w:webHidden/>
              </w:rPr>
            </w:r>
            <w:r w:rsidR="00585CE3" w:rsidRPr="0034325B">
              <w:rPr>
                <w:noProof/>
                <w:webHidden/>
              </w:rPr>
              <w:fldChar w:fldCharType="separate"/>
            </w:r>
            <w:r w:rsidR="002E6502">
              <w:rPr>
                <w:noProof/>
                <w:webHidden/>
              </w:rPr>
              <w:t>1</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25" w:history="1">
            <w:r w:rsidR="00585CE3" w:rsidRPr="0034325B">
              <w:rPr>
                <w:rStyle w:val="af1"/>
                <w:rFonts w:ascii="UD デジタル 教科書体 NP-R"/>
                <w:noProof/>
                <w:color w:val="auto"/>
              </w:rPr>
              <w:t>２．計画策定の基本的な考え方</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_Toc173421625 \h </w:instrText>
            </w:r>
            <w:r w:rsidR="00585CE3" w:rsidRPr="0034325B">
              <w:rPr>
                <w:noProof/>
                <w:webHidden/>
              </w:rPr>
            </w:r>
            <w:r w:rsidR="00585CE3" w:rsidRPr="0034325B">
              <w:rPr>
                <w:noProof/>
                <w:webHidden/>
              </w:rPr>
              <w:fldChar w:fldCharType="separate"/>
            </w:r>
            <w:r w:rsidR="002E6502">
              <w:rPr>
                <w:noProof/>
                <w:webHidden/>
              </w:rPr>
              <w:t>1</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26" w:history="1">
            <w:r w:rsidR="00585CE3" w:rsidRPr="0034325B">
              <w:rPr>
                <w:rStyle w:val="af1"/>
                <w:rFonts w:ascii="UD デジタル 教科書体 NP-R"/>
                <w:noProof/>
                <w:color w:val="auto"/>
              </w:rPr>
              <w:t>３．計画が対象とする文化芸術の領域</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_Toc173421626 \h </w:instrText>
            </w:r>
            <w:r w:rsidR="00585CE3" w:rsidRPr="0034325B">
              <w:rPr>
                <w:noProof/>
                <w:webHidden/>
              </w:rPr>
            </w:r>
            <w:r w:rsidR="00585CE3" w:rsidRPr="0034325B">
              <w:rPr>
                <w:noProof/>
                <w:webHidden/>
              </w:rPr>
              <w:fldChar w:fldCharType="separate"/>
            </w:r>
            <w:r w:rsidR="002E6502">
              <w:rPr>
                <w:noProof/>
                <w:webHidden/>
              </w:rPr>
              <w:t>2</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27" w:history="1">
            <w:r w:rsidR="00585CE3" w:rsidRPr="0034325B">
              <w:rPr>
                <w:rStyle w:val="af1"/>
                <w:rFonts w:ascii="UD デジタル 教科書体 NP-R"/>
                <w:noProof/>
                <w:color w:val="auto"/>
              </w:rPr>
              <w:t>４．計画の期間</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_Toc173421627 \h </w:instrText>
            </w:r>
            <w:r w:rsidR="00585CE3" w:rsidRPr="0034325B">
              <w:rPr>
                <w:noProof/>
                <w:webHidden/>
              </w:rPr>
            </w:r>
            <w:r w:rsidR="00585CE3" w:rsidRPr="0034325B">
              <w:rPr>
                <w:noProof/>
                <w:webHidden/>
              </w:rPr>
              <w:fldChar w:fldCharType="separate"/>
            </w:r>
            <w:r w:rsidR="002E6502">
              <w:rPr>
                <w:noProof/>
                <w:webHidden/>
              </w:rPr>
              <w:t>2</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28" w:history="1">
            <w:r w:rsidR="00585CE3" w:rsidRPr="0034325B">
              <w:rPr>
                <w:rStyle w:val="af1"/>
                <w:rFonts w:ascii="UD デジタル 教科書体 NP-R"/>
                <w:noProof/>
                <w:color w:val="auto"/>
              </w:rPr>
              <w:t>５．計画の位置づけ</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_Toc173421628 \h </w:instrText>
            </w:r>
            <w:r w:rsidR="00585CE3" w:rsidRPr="0034325B">
              <w:rPr>
                <w:noProof/>
                <w:webHidden/>
              </w:rPr>
            </w:r>
            <w:r w:rsidR="00585CE3" w:rsidRPr="0034325B">
              <w:rPr>
                <w:noProof/>
                <w:webHidden/>
              </w:rPr>
              <w:fldChar w:fldCharType="separate"/>
            </w:r>
            <w:r w:rsidR="002E6502">
              <w:rPr>
                <w:noProof/>
                <w:webHidden/>
              </w:rPr>
              <w:t>3</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6C9E">
          <w:pPr>
            <w:pStyle w:val="11"/>
            <w:tabs>
              <w:tab w:val="right" w:leader="dot" w:pos="9060"/>
            </w:tabs>
            <w:rPr>
              <w:rFonts w:eastAsiaTheme="minorEastAsia"/>
              <w:noProof/>
              <w:sz w:val="21"/>
            </w:rPr>
          </w:pPr>
          <w:hyperlink w:anchor="_Toc173421629" w:history="1">
            <w:r w:rsidR="00585CE3" w:rsidRPr="0034325B">
              <w:rPr>
                <w:rStyle w:val="af1"/>
                <w:rFonts w:ascii="UD デジタル 教科書体 NP-R"/>
                <w:noProof/>
                <w:color w:val="auto"/>
              </w:rPr>
              <w:t>第二章　第３期計画の取り組みと成果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_Toc173421629 \h </w:instrText>
            </w:r>
            <w:r w:rsidR="00585CE3" w:rsidRPr="0034325B">
              <w:rPr>
                <w:noProof/>
                <w:webHidden/>
              </w:rPr>
            </w:r>
            <w:r w:rsidR="00585CE3" w:rsidRPr="0034325B">
              <w:rPr>
                <w:noProof/>
                <w:webHidden/>
              </w:rPr>
              <w:fldChar w:fldCharType="separate"/>
            </w:r>
            <w:r w:rsidR="002E6502">
              <w:rPr>
                <w:noProof/>
                <w:webHidden/>
              </w:rPr>
              <w:t>4</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0" w:history="1">
            <w:r w:rsidR="00585CE3" w:rsidRPr="0034325B">
              <w:rPr>
                <w:rStyle w:val="af1"/>
                <w:noProof/>
                <w:color w:val="auto"/>
              </w:rPr>
              <w:t>■</w:t>
            </w:r>
            <w:r w:rsidR="00585CE3" w:rsidRPr="0034325B">
              <w:rPr>
                <w:rStyle w:val="af1"/>
                <w:noProof/>
                <w:color w:val="auto"/>
              </w:rPr>
              <w:t>映像を活用した芸術公演、展覧会の開催</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_Toc173421630 \h </w:instrText>
            </w:r>
            <w:r w:rsidR="00585CE3" w:rsidRPr="0034325B">
              <w:rPr>
                <w:noProof/>
                <w:webHidden/>
              </w:rPr>
            </w:r>
            <w:r w:rsidR="00585CE3" w:rsidRPr="0034325B">
              <w:rPr>
                <w:noProof/>
                <w:webHidden/>
              </w:rPr>
              <w:fldChar w:fldCharType="separate"/>
            </w:r>
            <w:r w:rsidR="002E6502">
              <w:rPr>
                <w:noProof/>
                <w:webHidden/>
              </w:rPr>
              <w:t>4</w:t>
            </w:r>
            <w:r w:rsidR="00585CE3" w:rsidRPr="0034325B">
              <w:rPr>
                <w:noProof/>
                <w:webHidden/>
              </w:rPr>
              <w:fldChar w:fldCharType="end"/>
            </w:r>
          </w:hyperlink>
        </w:p>
        <w:p w:rsidR="00585CE3" w:rsidRPr="0034325B" w:rsidRDefault="005E6C9E" w:rsidP="00354C57">
          <w:pPr>
            <w:pStyle w:val="23"/>
            <w:tabs>
              <w:tab w:val="right" w:leader="dot" w:pos="9060"/>
            </w:tabs>
            <w:rPr>
              <w:rFonts w:eastAsiaTheme="minorEastAsia"/>
              <w:noProof/>
              <w:sz w:val="21"/>
            </w:rPr>
          </w:pPr>
          <w:hyperlink w:anchor="_Toc173421631" w:history="1">
            <w:r w:rsidR="00585CE3" w:rsidRPr="0034325B">
              <w:rPr>
                <w:rStyle w:val="af1"/>
                <w:noProof/>
                <w:color w:val="auto"/>
              </w:rPr>
              <w:t>■</w:t>
            </w:r>
            <w:r w:rsidR="00585CE3" w:rsidRPr="0034325B">
              <w:rPr>
                <w:rStyle w:val="af1"/>
                <w:noProof/>
                <w:color w:val="auto"/>
              </w:rPr>
              <w:t>「大和市の災害史」の発刊</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_Toc173421631 \h </w:instrText>
            </w:r>
            <w:r w:rsidR="00585CE3" w:rsidRPr="0034325B">
              <w:rPr>
                <w:noProof/>
                <w:webHidden/>
              </w:rPr>
            </w:r>
            <w:r w:rsidR="00585CE3" w:rsidRPr="0034325B">
              <w:rPr>
                <w:noProof/>
                <w:webHidden/>
              </w:rPr>
              <w:fldChar w:fldCharType="separate"/>
            </w:r>
            <w:r w:rsidR="002E6502">
              <w:rPr>
                <w:noProof/>
                <w:webHidden/>
              </w:rPr>
              <w:t>5</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3" w:history="1">
            <w:r w:rsidR="00585CE3" w:rsidRPr="0034325B">
              <w:rPr>
                <w:rStyle w:val="af1"/>
                <w:noProof/>
                <w:color w:val="auto"/>
              </w:rPr>
              <w:t>■</w:t>
            </w:r>
            <w:r w:rsidR="00585CE3" w:rsidRPr="0034325B">
              <w:rPr>
                <w:rStyle w:val="af1"/>
                <w:noProof/>
                <w:color w:val="auto"/>
              </w:rPr>
              <w:t>ＳＯＲＡアーティスト事業の実施</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_Toc173421633 \h </w:instrText>
            </w:r>
            <w:r w:rsidR="00585CE3" w:rsidRPr="0034325B">
              <w:rPr>
                <w:noProof/>
                <w:webHidden/>
              </w:rPr>
            </w:r>
            <w:r w:rsidR="00585CE3" w:rsidRPr="0034325B">
              <w:rPr>
                <w:noProof/>
                <w:webHidden/>
              </w:rPr>
              <w:fldChar w:fldCharType="separate"/>
            </w:r>
            <w:r w:rsidR="002E6502">
              <w:rPr>
                <w:noProof/>
                <w:webHidden/>
              </w:rPr>
              <w:t>5</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4" w:history="1">
            <w:r w:rsidR="00585CE3" w:rsidRPr="0034325B">
              <w:rPr>
                <w:rStyle w:val="af1"/>
                <w:noProof/>
                <w:color w:val="auto"/>
              </w:rPr>
              <w:t>■</w:t>
            </w:r>
            <w:r w:rsidR="00585CE3" w:rsidRPr="0034325B">
              <w:rPr>
                <w:rStyle w:val="af1"/>
                <w:noProof/>
                <w:color w:val="auto"/>
              </w:rPr>
              <w:t>デジタルへの転換</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_Toc173421634 \h </w:instrText>
            </w:r>
            <w:r w:rsidR="00585CE3" w:rsidRPr="0034325B">
              <w:rPr>
                <w:noProof/>
                <w:webHidden/>
              </w:rPr>
            </w:r>
            <w:r w:rsidR="00585CE3" w:rsidRPr="0034325B">
              <w:rPr>
                <w:noProof/>
                <w:webHidden/>
              </w:rPr>
              <w:fldChar w:fldCharType="separate"/>
            </w:r>
            <w:r w:rsidR="002E6502">
              <w:rPr>
                <w:noProof/>
                <w:webHidden/>
              </w:rPr>
              <w:t>5</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5" w:history="1">
            <w:r w:rsidR="00585CE3" w:rsidRPr="0034325B">
              <w:rPr>
                <w:rStyle w:val="af1"/>
                <w:noProof/>
                <w:color w:val="auto"/>
              </w:rPr>
              <w:t>■</w:t>
            </w:r>
            <w:r w:rsidR="00585CE3" w:rsidRPr="0034325B">
              <w:rPr>
                <w:rStyle w:val="af1"/>
                <w:noProof/>
                <w:color w:val="auto"/>
              </w:rPr>
              <w:t>やまと世界の料理めぐり～食べて応援スタンプラリー～の実施</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_Toc173421635 \h </w:instrText>
            </w:r>
            <w:r w:rsidR="00585CE3" w:rsidRPr="0034325B">
              <w:rPr>
                <w:noProof/>
                <w:webHidden/>
              </w:rPr>
            </w:r>
            <w:r w:rsidR="00585CE3" w:rsidRPr="0034325B">
              <w:rPr>
                <w:noProof/>
                <w:webHidden/>
              </w:rPr>
              <w:fldChar w:fldCharType="separate"/>
            </w:r>
            <w:r w:rsidR="002E6502">
              <w:rPr>
                <w:noProof/>
                <w:webHidden/>
              </w:rPr>
              <w:t>6</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6" w:history="1">
            <w:r w:rsidR="00585CE3" w:rsidRPr="0034325B">
              <w:rPr>
                <w:rStyle w:val="af1"/>
                <w:noProof/>
                <w:color w:val="auto"/>
              </w:rPr>
              <w:t>モニタリング項目と実績値</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_Toc173421636 \h </w:instrText>
            </w:r>
            <w:r w:rsidR="00585CE3" w:rsidRPr="0034325B">
              <w:rPr>
                <w:noProof/>
                <w:webHidden/>
              </w:rPr>
            </w:r>
            <w:r w:rsidR="00585CE3" w:rsidRPr="0034325B">
              <w:rPr>
                <w:noProof/>
                <w:webHidden/>
              </w:rPr>
              <w:fldChar w:fldCharType="separate"/>
            </w:r>
            <w:r w:rsidR="002E6502">
              <w:rPr>
                <w:noProof/>
                <w:webHidden/>
              </w:rPr>
              <w:t>7</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6C9E">
          <w:pPr>
            <w:pStyle w:val="11"/>
            <w:tabs>
              <w:tab w:val="right" w:leader="dot" w:pos="9060"/>
            </w:tabs>
            <w:rPr>
              <w:rFonts w:eastAsiaTheme="minorEastAsia"/>
              <w:noProof/>
              <w:sz w:val="21"/>
            </w:rPr>
          </w:pPr>
          <w:hyperlink w:anchor="_Toc173421637" w:history="1">
            <w:r w:rsidR="00585CE3" w:rsidRPr="0034325B">
              <w:rPr>
                <w:rStyle w:val="af1"/>
                <w:rFonts w:ascii="UD デジタル 教科書体 NP-R"/>
                <w:noProof/>
                <w:color w:val="auto"/>
              </w:rPr>
              <w:t>第三章　文化芸術を取り巻く状況の変化</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_Toc173421637 \h </w:instrText>
            </w:r>
            <w:r w:rsidR="00585CE3" w:rsidRPr="0034325B">
              <w:rPr>
                <w:noProof/>
                <w:webHidden/>
              </w:rPr>
            </w:r>
            <w:r w:rsidR="00585CE3" w:rsidRPr="0034325B">
              <w:rPr>
                <w:noProof/>
                <w:webHidden/>
              </w:rPr>
              <w:fldChar w:fldCharType="separate"/>
            </w:r>
            <w:r w:rsidR="002E6502">
              <w:rPr>
                <w:noProof/>
                <w:webHidden/>
              </w:rPr>
              <w:t>9</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8" w:history="1">
            <w:r w:rsidR="00585CE3" w:rsidRPr="0034325B">
              <w:rPr>
                <w:rStyle w:val="af1"/>
                <w:rFonts w:ascii="UD デジタル 教科書体 NP-R"/>
                <w:noProof/>
                <w:color w:val="auto"/>
              </w:rPr>
              <w:t>１．新型コロナウイルス感染症が文化芸術に与えた影響</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_Toc173421638 \h </w:instrText>
            </w:r>
            <w:r w:rsidR="00585CE3" w:rsidRPr="0034325B">
              <w:rPr>
                <w:noProof/>
                <w:webHidden/>
              </w:rPr>
            </w:r>
            <w:r w:rsidR="00585CE3" w:rsidRPr="0034325B">
              <w:rPr>
                <w:noProof/>
                <w:webHidden/>
              </w:rPr>
              <w:fldChar w:fldCharType="separate"/>
            </w:r>
            <w:r w:rsidR="002E6502">
              <w:rPr>
                <w:noProof/>
                <w:webHidden/>
              </w:rPr>
              <w:t>9</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39" w:history="1">
            <w:r w:rsidR="00585CE3" w:rsidRPr="0034325B">
              <w:rPr>
                <w:rStyle w:val="af1"/>
                <w:rFonts w:ascii="UD デジタル 教科書体 NP-R"/>
                <w:noProof/>
                <w:color w:val="auto"/>
              </w:rPr>
              <w:t>２．ＡＩ（Artificial Intelligence：人工知能）がもたらす変化への対応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_Toc173421639 \h </w:instrText>
            </w:r>
            <w:r w:rsidR="00585CE3" w:rsidRPr="0034325B">
              <w:rPr>
                <w:noProof/>
                <w:webHidden/>
              </w:rPr>
            </w:r>
            <w:r w:rsidR="00585CE3" w:rsidRPr="0034325B">
              <w:rPr>
                <w:noProof/>
                <w:webHidden/>
              </w:rPr>
              <w:fldChar w:fldCharType="separate"/>
            </w:r>
            <w:r w:rsidR="002E6502">
              <w:rPr>
                <w:noProof/>
                <w:webHidden/>
              </w:rPr>
              <w:t>9</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0" w:history="1">
            <w:r w:rsidR="00585CE3" w:rsidRPr="0034325B">
              <w:rPr>
                <w:rStyle w:val="af1"/>
                <w:rFonts w:ascii="UD デジタル 教科書体 NP-R"/>
                <w:noProof/>
                <w:color w:val="auto"/>
              </w:rPr>
              <w:t>３．アニメや漫画など日本のポップカルチャーが世界で躍進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_Toc173421640 \h </w:instrText>
            </w:r>
            <w:r w:rsidR="00585CE3" w:rsidRPr="0034325B">
              <w:rPr>
                <w:noProof/>
                <w:webHidden/>
              </w:rPr>
            </w:r>
            <w:r w:rsidR="00585CE3" w:rsidRPr="0034325B">
              <w:rPr>
                <w:noProof/>
                <w:webHidden/>
              </w:rPr>
              <w:fldChar w:fldCharType="separate"/>
            </w:r>
            <w:r w:rsidR="002E6502">
              <w:rPr>
                <w:noProof/>
                <w:webHidden/>
              </w:rPr>
              <w:t>10</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1" w:history="1">
            <w:r w:rsidR="00585CE3" w:rsidRPr="0034325B">
              <w:rPr>
                <w:rStyle w:val="af1"/>
                <w:rFonts w:ascii="UD デジタル 教科書体 NP-R"/>
                <w:noProof/>
                <w:color w:val="auto"/>
              </w:rPr>
              <w:t>４．文化資源を活かした文化観光の推進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_Toc173421641 \h </w:instrText>
            </w:r>
            <w:r w:rsidR="00585CE3" w:rsidRPr="0034325B">
              <w:rPr>
                <w:noProof/>
                <w:webHidden/>
              </w:rPr>
            </w:r>
            <w:r w:rsidR="00585CE3" w:rsidRPr="0034325B">
              <w:rPr>
                <w:noProof/>
                <w:webHidden/>
              </w:rPr>
              <w:fldChar w:fldCharType="separate"/>
            </w:r>
            <w:r w:rsidR="002E6502">
              <w:rPr>
                <w:noProof/>
                <w:webHidden/>
              </w:rPr>
              <w:t>10</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2" w:history="1">
            <w:r w:rsidR="00585CE3" w:rsidRPr="0034325B">
              <w:rPr>
                <w:rStyle w:val="af1"/>
                <w:rFonts w:ascii="UD デジタル 教科書体 NP-R"/>
                <w:noProof/>
                <w:color w:val="auto"/>
              </w:rPr>
              <w:t>５．多様性に対する意識や関心の高まりへの対応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_Toc173421642 \h </w:instrText>
            </w:r>
            <w:r w:rsidR="00585CE3" w:rsidRPr="0034325B">
              <w:rPr>
                <w:noProof/>
                <w:webHidden/>
              </w:rPr>
            </w:r>
            <w:r w:rsidR="00585CE3" w:rsidRPr="0034325B">
              <w:rPr>
                <w:noProof/>
                <w:webHidden/>
              </w:rPr>
              <w:fldChar w:fldCharType="separate"/>
            </w:r>
            <w:r w:rsidR="002E6502">
              <w:rPr>
                <w:noProof/>
                <w:webHidden/>
              </w:rPr>
              <w:t>11</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6C9E">
          <w:pPr>
            <w:pStyle w:val="11"/>
            <w:tabs>
              <w:tab w:val="right" w:leader="dot" w:pos="9060"/>
            </w:tabs>
            <w:rPr>
              <w:rFonts w:eastAsiaTheme="minorEastAsia"/>
              <w:noProof/>
              <w:sz w:val="21"/>
            </w:rPr>
          </w:pPr>
          <w:hyperlink w:anchor="_Toc173421643" w:history="1">
            <w:r w:rsidR="00585CE3" w:rsidRPr="0034325B">
              <w:rPr>
                <w:rStyle w:val="af1"/>
                <w:rFonts w:ascii="UD デジタル 教科書体 NP-R"/>
                <w:noProof/>
                <w:color w:val="auto"/>
              </w:rPr>
              <w:t>第四章　施策目標と方策</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_Toc173421643 \h </w:instrText>
            </w:r>
            <w:r w:rsidR="00585CE3" w:rsidRPr="0034325B">
              <w:rPr>
                <w:noProof/>
                <w:webHidden/>
              </w:rPr>
            </w:r>
            <w:r w:rsidR="00585CE3" w:rsidRPr="0034325B">
              <w:rPr>
                <w:noProof/>
                <w:webHidden/>
              </w:rPr>
              <w:fldChar w:fldCharType="separate"/>
            </w:r>
            <w:r w:rsidR="002E6502">
              <w:rPr>
                <w:noProof/>
                <w:webHidden/>
              </w:rPr>
              <w:t>12</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4" w:history="1">
            <w:r w:rsidR="00585CE3" w:rsidRPr="0034325B">
              <w:rPr>
                <w:rStyle w:val="af1"/>
                <w:rFonts w:ascii="UD デジタル 教科書体 NP-R"/>
                <w:noProof/>
                <w:color w:val="auto"/>
              </w:rPr>
              <w:t>施策目標１　市民の暮らしと文化芸術とのつながりを深める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_Toc173421644 \h </w:instrText>
            </w:r>
            <w:r w:rsidR="00585CE3" w:rsidRPr="0034325B">
              <w:rPr>
                <w:noProof/>
                <w:webHidden/>
              </w:rPr>
            </w:r>
            <w:r w:rsidR="00585CE3" w:rsidRPr="0034325B">
              <w:rPr>
                <w:noProof/>
                <w:webHidden/>
              </w:rPr>
              <w:fldChar w:fldCharType="separate"/>
            </w:r>
            <w:r w:rsidR="002E6502">
              <w:rPr>
                <w:noProof/>
                <w:webHidden/>
              </w:rPr>
              <w:t>12</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5" w:history="1">
            <w:r w:rsidR="00585CE3" w:rsidRPr="0034325B">
              <w:rPr>
                <w:rStyle w:val="af1"/>
                <w:rFonts w:ascii="UD デジタル 教科書体 NP-R"/>
                <w:noProof/>
                <w:color w:val="auto"/>
              </w:rPr>
              <w:t>施策目標２　地域の文化を大切に守り、次代につなぐ</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_Toc173421645 \h </w:instrText>
            </w:r>
            <w:r w:rsidR="00585CE3" w:rsidRPr="0034325B">
              <w:rPr>
                <w:noProof/>
                <w:webHidden/>
              </w:rPr>
            </w:r>
            <w:r w:rsidR="00585CE3" w:rsidRPr="0034325B">
              <w:rPr>
                <w:noProof/>
                <w:webHidden/>
              </w:rPr>
              <w:fldChar w:fldCharType="separate"/>
            </w:r>
            <w:r w:rsidR="002E6502">
              <w:rPr>
                <w:noProof/>
                <w:webHidden/>
              </w:rPr>
              <w:t>14</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6" w:history="1">
            <w:r w:rsidR="00585CE3" w:rsidRPr="0034325B">
              <w:rPr>
                <w:rStyle w:val="af1"/>
                <w:rFonts w:ascii="UD デジタル 教科書体 NP-R"/>
                <w:noProof/>
                <w:color w:val="auto"/>
              </w:rPr>
              <w:t>施策目標３　すべての子どもが文化芸術に親しめる環境をつくる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_Toc173421646 \h </w:instrText>
            </w:r>
            <w:r w:rsidR="00585CE3" w:rsidRPr="0034325B">
              <w:rPr>
                <w:noProof/>
                <w:webHidden/>
              </w:rPr>
            </w:r>
            <w:r w:rsidR="00585CE3" w:rsidRPr="0034325B">
              <w:rPr>
                <w:noProof/>
                <w:webHidden/>
              </w:rPr>
              <w:fldChar w:fldCharType="separate"/>
            </w:r>
            <w:r w:rsidR="002E6502">
              <w:rPr>
                <w:noProof/>
                <w:webHidden/>
              </w:rPr>
              <w:t>16</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7" w:history="1">
            <w:r w:rsidR="00585CE3" w:rsidRPr="0034325B">
              <w:rPr>
                <w:rStyle w:val="af1"/>
                <w:rFonts w:ascii="UD デジタル 教科書体 NP-R"/>
                <w:noProof/>
                <w:color w:val="auto"/>
              </w:rPr>
              <w:t>施策目標４　文化芸術の振興を牽引する担い手を育てる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_Toc173421647 \h </w:instrText>
            </w:r>
            <w:r w:rsidR="00585CE3" w:rsidRPr="0034325B">
              <w:rPr>
                <w:noProof/>
                <w:webHidden/>
              </w:rPr>
            </w:r>
            <w:r w:rsidR="00585CE3" w:rsidRPr="0034325B">
              <w:rPr>
                <w:noProof/>
                <w:webHidden/>
              </w:rPr>
              <w:fldChar w:fldCharType="separate"/>
            </w:r>
            <w:r w:rsidR="002E6502">
              <w:rPr>
                <w:noProof/>
                <w:webHidden/>
              </w:rPr>
              <w:t>18</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8" w:history="1">
            <w:r w:rsidR="00585CE3" w:rsidRPr="0034325B">
              <w:rPr>
                <w:rStyle w:val="af1"/>
                <w:rFonts w:ascii="UD デジタル 教科書体 NP-R"/>
                <w:noProof/>
                <w:color w:val="auto"/>
              </w:rPr>
              <w:t>施策目標５　大和の文化芸術の魅力を内外にアピールする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_Toc173421648 \h </w:instrText>
            </w:r>
            <w:r w:rsidR="00585CE3" w:rsidRPr="0034325B">
              <w:rPr>
                <w:noProof/>
                <w:webHidden/>
              </w:rPr>
            </w:r>
            <w:r w:rsidR="00585CE3" w:rsidRPr="0034325B">
              <w:rPr>
                <w:noProof/>
                <w:webHidden/>
              </w:rPr>
              <w:fldChar w:fldCharType="separate"/>
            </w:r>
            <w:r w:rsidR="002E6502">
              <w:rPr>
                <w:noProof/>
                <w:webHidden/>
              </w:rPr>
              <w:t>20</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49" w:history="1">
            <w:r w:rsidR="00585CE3" w:rsidRPr="0034325B">
              <w:rPr>
                <w:rStyle w:val="af1"/>
                <w:rFonts w:ascii="UD デジタル 教科書体 NP-R"/>
                <w:noProof/>
                <w:color w:val="auto"/>
              </w:rPr>
              <w:t>施策目標６　多文化共生社会の実現を目指し、様々な文化に親しめる環境をつくる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_Toc173421649 \h </w:instrText>
            </w:r>
            <w:r w:rsidR="00585CE3" w:rsidRPr="0034325B">
              <w:rPr>
                <w:noProof/>
                <w:webHidden/>
              </w:rPr>
            </w:r>
            <w:r w:rsidR="00585CE3" w:rsidRPr="0034325B">
              <w:rPr>
                <w:noProof/>
                <w:webHidden/>
              </w:rPr>
              <w:fldChar w:fldCharType="separate"/>
            </w:r>
            <w:r w:rsidR="002E6502">
              <w:rPr>
                <w:noProof/>
                <w:webHidden/>
              </w:rPr>
              <w:t>22</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5E6C9E">
          <w:pPr>
            <w:pStyle w:val="11"/>
            <w:tabs>
              <w:tab w:val="right" w:leader="dot" w:pos="9060"/>
            </w:tabs>
            <w:rPr>
              <w:rFonts w:eastAsiaTheme="minorEastAsia"/>
              <w:noProof/>
              <w:sz w:val="21"/>
            </w:rPr>
          </w:pPr>
          <w:hyperlink w:anchor="_Toc173421650" w:history="1">
            <w:r w:rsidR="00585CE3" w:rsidRPr="0034325B">
              <w:rPr>
                <w:rStyle w:val="af1"/>
                <w:rFonts w:ascii="UD デジタル 教科書体 NP-R"/>
                <w:noProof/>
                <w:color w:val="auto"/>
              </w:rPr>
              <w:t>第五章　計画推進に向けて</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_Toc173421650 \h </w:instrText>
            </w:r>
            <w:r w:rsidR="00585CE3" w:rsidRPr="0034325B">
              <w:rPr>
                <w:noProof/>
                <w:webHidden/>
              </w:rPr>
            </w:r>
            <w:r w:rsidR="00585CE3" w:rsidRPr="0034325B">
              <w:rPr>
                <w:noProof/>
                <w:webHidden/>
              </w:rPr>
              <w:fldChar w:fldCharType="separate"/>
            </w:r>
            <w:r w:rsidR="002E6502">
              <w:rPr>
                <w:noProof/>
                <w:webHidden/>
              </w:rPr>
              <w:t>24</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51" w:history="1">
            <w:r w:rsidR="00585CE3" w:rsidRPr="0034325B">
              <w:rPr>
                <w:rStyle w:val="af1"/>
                <w:rFonts w:ascii="UD デジタル 教科書体 NP-R"/>
                <w:noProof/>
                <w:color w:val="auto"/>
              </w:rPr>
              <w:t>１．文化芸術振興の担い手と役割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_Toc173421651 \h </w:instrText>
            </w:r>
            <w:r w:rsidR="00585CE3" w:rsidRPr="0034325B">
              <w:rPr>
                <w:noProof/>
                <w:webHidden/>
              </w:rPr>
            </w:r>
            <w:r w:rsidR="00585CE3" w:rsidRPr="0034325B">
              <w:rPr>
                <w:noProof/>
                <w:webHidden/>
              </w:rPr>
              <w:fldChar w:fldCharType="separate"/>
            </w:r>
            <w:r w:rsidR="002E6502">
              <w:rPr>
                <w:noProof/>
                <w:webHidden/>
              </w:rPr>
              <w:t>24</w:t>
            </w:r>
            <w:r w:rsidR="00585CE3" w:rsidRPr="0034325B">
              <w:rPr>
                <w:noProof/>
                <w:webHidden/>
              </w:rPr>
              <w:fldChar w:fldCharType="end"/>
            </w:r>
          </w:hyperlink>
        </w:p>
        <w:p w:rsidR="00585CE3" w:rsidRPr="0034325B" w:rsidRDefault="005E6C9E">
          <w:pPr>
            <w:pStyle w:val="23"/>
            <w:tabs>
              <w:tab w:val="right" w:leader="dot" w:pos="9060"/>
            </w:tabs>
            <w:rPr>
              <w:rFonts w:eastAsiaTheme="minorEastAsia"/>
              <w:noProof/>
              <w:sz w:val="21"/>
            </w:rPr>
          </w:pPr>
          <w:hyperlink w:anchor="_Toc173421652" w:history="1">
            <w:r w:rsidR="00585CE3" w:rsidRPr="0034325B">
              <w:rPr>
                <w:rStyle w:val="af1"/>
                <w:rFonts w:ascii="UD デジタル 教科書体 NP-R"/>
                <w:noProof/>
                <w:color w:val="auto"/>
              </w:rPr>
              <w:t>２．モニタリング（計画の進行管理）</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_Toc173421652 \h </w:instrText>
            </w:r>
            <w:r w:rsidR="00585CE3" w:rsidRPr="0034325B">
              <w:rPr>
                <w:noProof/>
                <w:webHidden/>
              </w:rPr>
            </w:r>
            <w:r w:rsidR="00585CE3" w:rsidRPr="0034325B">
              <w:rPr>
                <w:noProof/>
                <w:webHidden/>
              </w:rPr>
              <w:fldChar w:fldCharType="separate"/>
            </w:r>
            <w:r w:rsidR="002E6502">
              <w:rPr>
                <w:noProof/>
                <w:webHidden/>
              </w:rPr>
              <w:t>26</w:t>
            </w:r>
            <w:r w:rsidR="00585CE3" w:rsidRPr="0034325B">
              <w:rPr>
                <w:noProof/>
                <w:webHidden/>
              </w:rPr>
              <w:fldChar w:fldCharType="end"/>
            </w:r>
          </w:hyperlink>
        </w:p>
        <w:p w:rsidR="00A041E0" w:rsidRPr="0034325B" w:rsidRDefault="00A041E0">
          <w:r w:rsidRPr="0034325B">
            <w:rPr>
              <w:b/>
              <w:bCs/>
              <w:lang w:val="ja-JP"/>
            </w:rPr>
            <w:fldChar w:fldCharType="end"/>
          </w:r>
        </w:p>
      </w:sdtContent>
    </w:sdt>
    <w:p w:rsidR="00A041E0" w:rsidRPr="0034325B" w:rsidRDefault="00A041E0" w:rsidP="00B039BE"/>
    <w:p w:rsidR="00BF2D9C" w:rsidRPr="0034325B" w:rsidRDefault="00BF2D9C" w:rsidP="00A041E0">
      <w:pPr>
        <w:pStyle w:val="1"/>
        <w:rPr>
          <w:rFonts w:ascii="UD デジタル 教科書体 NP-R" w:eastAsia="UD デジタル 教科書体 NP-R"/>
          <w:sz w:val="28"/>
        </w:rPr>
        <w:sectPr w:rsidR="00BF2D9C" w:rsidRPr="0034325B" w:rsidSect="00BF2D9C">
          <w:headerReference w:type="default" r:id="rId8"/>
          <w:footerReference w:type="default" r:id="rId9"/>
          <w:pgSz w:w="11906" w:h="16838" w:code="9"/>
          <w:pgMar w:top="1418" w:right="1418" w:bottom="1418" w:left="1418" w:header="851" w:footer="680" w:gutter="0"/>
          <w:pgNumType w:start="1"/>
          <w:cols w:space="425"/>
          <w:docGrid w:type="lines" w:linePitch="360"/>
        </w:sectPr>
      </w:pPr>
      <w:bookmarkStart w:id="1" w:name="_Toc173421623"/>
    </w:p>
    <w:p w:rsidR="004359DC" w:rsidRPr="0034325B" w:rsidRDefault="00A041E0" w:rsidP="004359DC">
      <w:pPr>
        <w:pStyle w:val="1"/>
        <w:rPr>
          <w:rFonts w:ascii="UD デジタル 教科書体 NP-R" w:eastAsia="UD デジタル 教科書体 NP-R"/>
          <w:sz w:val="28"/>
        </w:rPr>
      </w:pPr>
      <w:r w:rsidRPr="0034325B">
        <w:rPr>
          <w:rFonts w:ascii="UD デジタル 教科書体 NP-R" w:eastAsia="UD デジタル 教科書体 NP-R" w:hint="eastAsia"/>
          <w:sz w:val="28"/>
        </w:rPr>
        <w:lastRenderedPageBreak/>
        <w:t xml:space="preserve">第一章　</w:t>
      </w:r>
      <w:r w:rsidR="00777A20" w:rsidRPr="0034325B">
        <w:rPr>
          <w:rFonts w:ascii="UD デジタル 教科書体 NP-R" w:eastAsia="UD デジタル 教科書体 NP-R" w:hint="eastAsia"/>
          <w:sz w:val="28"/>
        </w:rPr>
        <w:t>計画策定にあたって</w:t>
      </w:r>
      <w:bookmarkEnd w:id="1"/>
    </w:p>
    <w:p w:rsidR="002F44A7" w:rsidRPr="0034325B" w:rsidRDefault="00A041E0" w:rsidP="00A041E0">
      <w:pPr>
        <w:pStyle w:val="2"/>
        <w:rPr>
          <w:rFonts w:ascii="UD デジタル 教科書体 NP-R" w:eastAsia="UD デジタル 教科書体 NP-R"/>
        </w:rPr>
      </w:pPr>
      <w:bookmarkStart w:id="2" w:name="_Toc173421624"/>
      <w:r w:rsidRPr="0034325B">
        <w:rPr>
          <w:rFonts w:ascii="UD デジタル 教科書体 NP-R" w:eastAsia="UD デジタル 教科書体 NP-R" w:hint="eastAsia"/>
          <w:b/>
        </w:rPr>
        <w:t>１．</w:t>
      </w:r>
      <w:r w:rsidR="002F44A7" w:rsidRPr="0034325B">
        <w:rPr>
          <w:rStyle w:val="af0"/>
          <w:rFonts w:ascii="UD デジタル 教科書体 NP-R" w:eastAsia="UD デジタル 教科書体 NP-R" w:hint="eastAsia"/>
        </w:rPr>
        <w:t>計画策定の目的</w:t>
      </w:r>
      <w:bookmarkEnd w:id="2"/>
    </w:p>
    <w:p w:rsidR="00955EC3" w:rsidRPr="0034325B" w:rsidRDefault="00955EC3" w:rsidP="004779CD">
      <w:pPr>
        <w:ind w:left="240" w:hangingChars="100" w:hanging="240"/>
      </w:pPr>
      <w:r w:rsidRPr="0034325B">
        <w:rPr>
          <w:rFonts w:hint="eastAsia"/>
        </w:rPr>
        <w:t xml:space="preserve">　</w:t>
      </w:r>
      <w:r w:rsidR="004779CD" w:rsidRPr="0034325B">
        <w:rPr>
          <w:rFonts w:hint="eastAsia"/>
        </w:rPr>
        <w:t xml:space="preserve">　</w:t>
      </w:r>
      <w:r w:rsidR="00C75005" w:rsidRPr="0034325B">
        <w:rPr>
          <w:rFonts w:hint="eastAsia"/>
        </w:rPr>
        <w:t>長い歴史を背景とした文化資産、文化の多様性、そして優れた文化施設とそこで行われる市民の文化芸術活動は大和市の誇りで</w:t>
      </w:r>
      <w:r w:rsidR="00C31481" w:rsidRPr="0034325B">
        <w:rPr>
          <w:rFonts w:hint="eastAsia"/>
        </w:rPr>
        <w:t>あり、貴重な財産で</w:t>
      </w:r>
      <w:r w:rsidR="00C75005" w:rsidRPr="0034325B">
        <w:rPr>
          <w:rFonts w:hint="eastAsia"/>
        </w:rPr>
        <w:t>す。これらを後世に引き継ぐとともに、さらに新たな文化を生み出していくことが、心豊かで潤いのある市民生活、活力ある地域社会の実現につながります。</w:t>
      </w:r>
    </w:p>
    <w:p w:rsidR="00955EC3" w:rsidRPr="0034325B" w:rsidRDefault="00C75005" w:rsidP="004779CD">
      <w:pPr>
        <w:ind w:left="240" w:hangingChars="100" w:hanging="240"/>
      </w:pPr>
      <w:r w:rsidRPr="0034325B">
        <w:rPr>
          <w:rFonts w:hint="eastAsia"/>
        </w:rPr>
        <w:t xml:space="preserve">　</w:t>
      </w:r>
      <w:r w:rsidR="004779CD" w:rsidRPr="0034325B">
        <w:rPr>
          <w:rFonts w:hint="eastAsia"/>
        </w:rPr>
        <w:t xml:space="preserve">　</w:t>
      </w:r>
      <w:r w:rsidR="00FA5590" w:rsidRPr="0034325B">
        <w:rPr>
          <w:rFonts w:hint="eastAsia"/>
        </w:rPr>
        <w:t>大和市</w:t>
      </w:r>
      <w:r w:rsidRPr="0034325B">
        <w:rPr>
          <w:rFonts w:hint="eastAsia"/>
        </w:rPr>
        <w:t>は、</w:t>
      </w:r>
      <w:r w:rsidR="00FA5590" w:rsidRPr="0034325B">
        <w:rPr>
          <w:rFonts w:hint="eastAsia"/>
        </w:rPr>
        <w:t>文化芸術の持つ</w:t>
      </w:r>
      <w:r w:rsidR="00851237" w:rsidRPr="0034325B">
        <w:rPr>
          <w:rFonts w:hint="eastAsia"/>
        </w:rPr>
        <w:t>多様な</w:t>
      </w:r>
      <w:r w:rsidR="00FA5590" w:rsidRPr="0034325B">
        <w:rPr>
          <w:rFonts w:hint="eastAsia"/>
        </w:rPr>
        <w:t>力に早くから着目し、</w:t>
      </w:r>
      <w:r w:rsidRPr="0034325B">
        <w:rPr>
          <w:rFonts w:hint="eastAsia"/>
        </w:rPr>
        <w:t>平成２１年（２００９年）</w:t>
      </w:r>
      <w:r w:rsidR="00FA5590" w:rsidRPr="0034325B">
        <w:rPr>
          <w:rFonts w:hint="eastAsia"/>
        </w:rPr>
        <w:t>に</w:t>
      </w:r>
      <w:r w:rsidRPr="0034325B">
        <w:rPr>
          <w:rFonts w:hint="eastAsia"/>
        </w:rPr>
        <w:t>「大和市文化芸術振興条例」</w:t>
      </w:r>
      <w:r w:rsidR="00FA5590" w:rsidRPr="0034325B">
        <w:rPr>
          <w:rFonts w:hint="eastAsia"/>
        </w:rPr>
        <w:t>を</w:t>
      </w:r>
      <w:r w:rsidRPr="0034325B">
        <w:rPr>
          <w:rFonts w:hint="eastAsia"/>
        </w:rPr>
        <w:t>制定</w:t>
      </w:r>
      <w:r w:rsidR="00FA5590" w:rsidRPr="0034325B">
        <w:rPr>
          <w:rFonts w:hint="eastAsia"/>
        </w:rPr>
        <w:t>し、</w:t>
      </w:r>
      <w:r w:rsidR="00BE0C08" w:rsidRPr="0034325B">
        <w:rPr>
          <w:rFonts w:hint="eastAsia"/>
        </w:rPr>
        <w:t>また、本市における文化芸術振興施策を総合的かつ計画的に推進するため、平成２３年</w:t>
      </w:r>
      <w:r w:rsidR="00BE0C08" w:rsidRPr="0034325B">
        <w:t>(</w:t>
      </w:r>
      <w:r w:rsidR="00BE0C08" w:rsidRPr="0034325B">
        <w:rPr>
          <w:rFonts w:hint="eastAsia"/>
        </w:rPr>
        <w:t>２０１１年</w:t>
      </w:r>
      <w:r w:rsidR="00BE0C08" w:rsidRPr="0034325B">
        <w:t>)</w:t>
      </w:r>
      <w:r w:rsidR="00BE0C08" w:rsidRPr="0034325B">
        <w:rPr>
          <w:rFonts w:hint="eastAsia"/>
        </w:rPr>
        <w:t>より</w:t>
      </w:r>
      <w:r w:rsidR="00BE0C08" w:rsidRPr="0034325B">
        <w:t>「</w:t>
      </w:r>
      <w:r w:rsidR="00BE0C08" w:rsidRPr="0034325B">
        <w:rPr>
          <w:rFonts w:hint="eastAsia"/>
        </w:rPr>
        <w:t>大和市</w:t>
      </w:r>
      <w:r w:rsidR="00BE0C08" w:rsidRPr="0034325B">
        <w:t>文化芸術振興</w:t>
      </w:r>
      <w:r w:rsidR="00BE0C08" w:rsidRPr="0034325B">
        <w:rPr>
          <w:rFonts w:hint="eastAsia"/>
        </w:rPr>
        <w:t>基本</w:t>
      </w:r>
      <w:r w:rsidR="00BE0C08" w:rsidRPr="0034325B">
        <w:t>計画」</w:t>
      </w:r>
      <w:r w:rsidR="00BE0C08" w:rsidRPr="0034325B">
        <w:rPr>
          <w:rFonts w:hint="eastAsia"/>
        </w:rPr>
        <w:t>を</w:t>
      </w:r>
      <w:r w:rsidR="00BE0C08" w:rsidRPr="0034325B">
        <w:t>策定し</w:t>
      </w:r>
      <w:r w:rsidR="00002326" w:rsidRPr="0034325B">
        <w:rPr>
          <w:rFonts w:hint="eastAsia"/>
        </w:rPr>
        <w:t>、</w:t>
      </w:r>
      <w:r w:rsidR="007A2C4D" w:rsidRPr="0034325B">
        <w:rPr>
          <w:rFonts w:hint="eastAsia"/>
        </w:rPr>
        <w:t>その後、平成２６年度（２０１４年度）及び平成３１年度（２０１９年度）に改定を行い、</w:t>
      </w:r>
      <w:r w:rsidR="00A52944" w:rsidRPr="0034325B">
        <w:rPr>
          <w:rFonts w:hint="eastAsia"/>
        </w:rPr>
        <w:t>ハード、ソフトの両面から、</w:t>
      </w:r>
      <w:r w:rsidR="00002326" w:rsidRPr="0034325B">
        <w:rPr>
          <w:rFonts w:hint="eastAsia"/>
        </w:rPr>
        <w:t>さまざまな施策・事業を展開し</w:t>
      </w:r>
      <w:r w:rsidR="00BE0C08" w:rsidRPr="0034325B">
        <w:rPr>
          <w:rFonts w:hint="eastAsia"/>
        </w:rPr>
        <w:t>てきました。</w:t>
      </w:r>
    </w:p>
    <w:p w:rsidR="00BE0C08" w:rsidRPr="0034325B" w:rsidRDefault="00BE0C08" w:rsidP="004779CD">
      <w:pPr>
        <w:ind w:left="240" w:hangingChars="100" w:hanging="240"/>
      </w:pPr>
      <w:r w:rsidRPr="0034325B">
        <w:rPr>
          <w:rFonts w:hint="eastAsia"/>
        </w:rPr>
        <w:t xml:space="preserve">　</w:t>
      </w:r>
      <w:r w:rsidR="004779CD" w:rsidRPr="0034325B">
        <w:rPr>
          <w:rFonts w:hint="eastAsia"/>
        </w:rPr>
        <w:t xml:space="preserve">　</w:t>
      </w:r>
      <w:r w:rsidRPr="0034325B">
        <w:rPr>
          <w:rFonts w:hint="eastAsia"/>
        </w:rPr>
        <w:t>このたび、</w:t>
      </w:r>
      <w:r w:rsidRPr="0034325B">
        <w:t>第</w:t>
      </w:r>
      <w:r w:rsidRPr="0034325B">
        <w:rPr>
          <w:rFonts w:hint="eastAsia"/>
        </w:rPr>
        <w:t>３</w:t>
      </w:r>
      <w:r w:rsidRPr="0034325B">
        <w:t>期にあたる同計画</w:t>
      </w:r>
      <w:r w:rsidR="00002326" w:rsidRPr="0034325B">
        <w:rPr>
          <w:rFonts w:hint="eastAsia"/>
        </w:rPr>
        <w:t>が、令和６年度（２０２４年度）をもって</w:t>
      </w:r>
      <w:r w:rsidRPr="0034325B">
        <w:t>最終</w:t>
      </w:r>
      <w:r w:rsidR="004779CD" w:rsidRPr="0034325B">
        <w:rPr>
          <w:rFonts w:hint="eastAsia"/>
        </w:rPr>
        <w:t>年度</w:t>
      </w:r>
      <w:r w:rsidRPr="0034325B">
        <w:t>を迎え</w:t>
      </w:r>
      <w:r w:rsidR="00002326" w:rsidRPr="0034325B">
        <w:rPr>
          <w:rFonts w:hint="eastAsia"/>
        </w:rPr>
        <w:t>たことから</w:t>
      </w:r>
      <w:r w:rsidRPr="0034325B">
        <w:rPr>
          <w:rFonts w:hint="eastAsia"/>
        </w:rPr>
        <w:t>、</w:t>
      </w:r>
      <w:r w:rsidR="00C31481" w:rsidRPr="0034325B">
        <w:rPr>
          <w:rFonts w:hint="eastAsia"/>
        </w:rPr>
        <w:t>その内容を見直し、</w:t>
      </w:r>
      <w:r w:rsidR="004779CD" w:rsidRPr="0034325B">
        <w:rPr>
          <w:rFonts w:hint="eastAsia"/>
        </w:rPr>
        <w:t>コロナ禍や</w:t>
      </w:r>
      <w:r w:rsidR="00002326" w:rsidRPr="0034325B">
        <w:rPr>
          <w:rFonts w:hint="eastAsia"/>
        </w:rPr>
        <w:t>ＳＤＧｓ</w:t>
      </w:r>
      <w:r w:rsidR="004779CD" w:rsidRPr="0034325B">
        <w:t>等の</w:t>
      </w:r>
      <w:r w:rsidR="004779CD" w:rsidRPr="0034325B">
        <w:rPr>
          <w:rFonts w:hint="eastAsia"/>
        </w:rPr>
        <w:t>社会状況</w:t>
      </w:r>
      <w:r w:rsidR="00002326" w:rsidRPr="0034325B">
        <w:rPr>
          <w:rFonts w:hint="eastAsia"/>
        </w:rPr>
        <w:t>の</w:t>
      </w:r>
      <w:r w:rsidR="004779CD" w:rsidRPr="0034325B">
        <w:rPr>
          <w:rFonts w:hint="eastAsia"/>
        </w:rPr>
        <w:t>変化</w:t>
      </w:r>
      <w:r w:rsidRPr="0034325B">
        <w:rPr>
          <w:rFonts w:hint="eastAsia"/>
        </w:rPr>
        <w:t>を踏まえ</w:t>
      </w:r>
      <w:r w:rsidR="00C31481" w:rsidRPr="0034325B">
        <w:rPr>
          <w:rFonts w:hint="eastAsia"/>
        </w:rPr>
        <w:t>ながら</w:t>
      </w:r>
      <w:r w:rsidRPr="0034325B">
        <w:rPr>
          <w:rFonts w:hint="eastAsia"/>
        </w:rPr>
        <w:t>、</w:t>
      </w:r>
      <w:r w:rsidR="004779CD" w:rsidRPr="0034325B">
        <w:rPr>
          <w:rFonts w:hint="eastAsia"/>
        </w:rPr>
        <w:t>大和の</w:t>
      </w:r>
      <w:r w:rsidRPr="0034325B">
        <w:rPr>
          <w:rFonts w:hint="eastAsia"/>
        </w:rPr>
        <w:t>文化芸術のさらなる発展を図る</w:t>
      </w:r>
      <w:r w:rsidR="00851237" w:rsidRPr="0034325B">
        <w:rPr>
          <w:rFonts w:hint="eastAsia"/>
        </w:rPr>
        <w:t>ための新たな</w:t>
      </w:r>
      <w:r w:rsidR="004779CD" w:rsidRPr="0034325B">
        <w:rPr>
          <w:rFonts w:hint="eastAsia"/>
        </w:rPr>
        <w:t>計画を策定することとしました。</w:t>
      </w:r>
    </w:p>
    <w:p w:rsidR="00C34600" w:rsidRPr="0034325B" w:rsidRDefault="00C34600" w:rsidP="00B15A4F"/>
    <w:p w:rsidR="00B15A4F" w:rsidRPr="0034325B" w:rsidRDefault="00A041E0" w:rsidP="00A041E0">
      <w:pPr>
        <w:pStyle w:val="2"/>
        <w:rPr>
          <w:rFonts w:ascii="UD デジタル 教科書体 NP-R" w:eastAsia="UD デジタル 教科書体 NP-R"/>
        </w:rPr>
      </w:pPr>
      <w:bookmarkStart w:id="3" w:name="_Toc173421625"/>
      <w:r w:rsidRPr="0034325B">
        <w:rPr>
          <w:rFonts w:ascii="UD デジタル 教科書体 NP-R" w:eastAsia="UD デジタル 教科書体 NP-R" w:hint="eastAsia"/>
          <w:b/>
        </w:rPr>
        <w:t>２．</w:t>
      </w:r>
      <w:r w:rsidR="00AD3E59" w:rsidRPr="0034325B">
        <w:rPr>
          <w:rStyle w:val="22"/>
          <w:rFonts w:ascii="UD デジタル 教科書体 NP-R" w:eastAsia="UD デジタル 教科書体 NP-R" w:hint="eastAsia"/>
        </w:rPr>
        <w:t>計画策定の基本的な考え方</w:t>
      </w:r>
      <w:bookmarkEnd w:id="3"/>
    </w:p>
    <w:p w:rsidR="00406606" w:rsidRPr="0034325B" w:rsidRDefault="00B15A4F" w:rsidP="00B15A4F">
      <w:pPr>
        <w:ind w:leftChars="100" w:left="240" w:firstLineChars="100" w:firstLine="240"/>
      </w:pPr>
      <w:r w:rsidRPr="0034325B">
        <w:rPr>
          <w:rFonts w:hint="eastAsia"/>
        </w:rPr>
        <w:t>大和市文化芸術振興条例では、文化芸術振興の基本理念</w:t>
      </w:r>
      <w:r w:rsidR="00DC2AB2" w:rsidRPr="0034325B">
        <w:rPr>
          <w:rFonts w:hint="eastAsia"/>
        </w:rPr>
        <w:t>や</w:t>
      </w:r>
      <w:r w:rsidRPr="0034325B">
        <w:rPr>
          <w:rFonts w:hint="eastAsia"/>
        </w:rPr>
        <w:t>特に力を注ぐ施策を定めています。この考えは、計画の策定や施策を進めるうえでの基本となるものです。</w:t>
      </w:r>
    </w:p>
    <w:p w:rsidR="00864DEA" w:rsidRPr="0034325B" w:rsidRDefault="00864DEA" w:rsidP="00864DEA">
      <w:pPr>
        <w:ind w:leftChars="100" w:left="240" w:firstLineChars="100" w:firstLine="240"/>
      </w:pPr>
      <w:r w:rsidRPr="0034325B">
        <w:rPr>
          <w:rFonts w:hint="eastAsia"/>
        </w:rPr>
        <w:t>本計画の策定において、前提となる考え方は、</w:t>
      </w:r>
      <w:r w:rsidRPr="0034325B">
        <w:t>大和市文化芸術振興条例</w:t>
      </w:r>
      <w:r w:rsidRPr="0034325B">
        <w:rPr>
          <w:rFonts w:hint="eastAsia"/>
        </w:rPr>
        <w:t>の第２条、第５条、第６条に定められています。</w:t>
      </w:r>
    </w:p>
    <w:p w:rsidR="00406606" w:rsidRPr="0034325B" w:rsidRDefault="00406606" w:rsidP="00A041E0">
      <w:pPr>
        <w:pStyle w:val="a4"/>
        <w:spacing w:line="300" w:lineRule="exact"/>
        <w:ind w:leftChars="0" w:left="720"/>
      </w:pPr>
    </w:p>
    <w:p w:rsidR="00406606" w:rsidRPr="0034325B" w:rsidRDefault="00406606" w:rsidP="00406606">
      <w:pPr>
        <w:pStyle w:val="a4"/>
        <w:ind w:leftChars="0" w:left="720"/>
      </w:pPr>
      <w:r w:rsidRPr="0034325B">
        <w:rPr>
          <w:rFonts w:hint="eastAsia"/>
        </w:rPr>
        <w:t>（基本理念）</w:t>
      </w:r>
    </w:p>
    <w:p w:rsidR="00406606" w:rsidRPr="0034325B" w:rsidRDefault="00406606" w:rsidP="00406606">
      <w:pPr>
        <w:pStyle w:val="a4"/>
        <w:ind w:leftChars="0" w:left="720"/>
      </w:pPr>
      <w:r w:rsidRPr="0034325B">
        <w:rPr>
          <w:rFonts w:hint="eastAsia"/>
        </w:rPr>
        <w:t>第２条　文化芸術の振興に当たっては、文化芸術を創造し、享受することが人々の生まれながらの権利であることにかんがみ、市民が文化芸術に親しむことのできる環境をつくるものとする。</w:t>
      </w:r>
    </w:p>
    <w:p w:rsidR="00406606" w:rsidRPr="0034325B" w:rsidRDefault="00406606" w:rsidP="00406606">
      <w:pPr>
        <w:pStyle w:val="a4"/>
        <w:ind w:leftChars="0" w:left="720"/>
      </w:pPr>
      <w:r w:rsidRPr="0034325B">
        <w:rPr>
          <w:rFonts w:hint="eastAsia"/>
        </w:rPr>
        <w:t>２　文化芸術の振興に当たっては、市民の自主性及び創造性並びに文化芸術の多様性を尊重するものとする。</w:t>
      </w:r>
    </w:p>
    <w:p w:rsidR="00406606" w:rsidRPr="0034325B" w:rsidRDefault="00406606" w:rsidP="00406606">
      <w:pPr>
        <w:pStyle w:val="a4"/>
        <w:ind w:leftChars="0" w:left="720"/>
      </w:pPr>
      <w:r w:rsidRPr="0034325B">
        <w:rPr>
          <w:rFonts w:hint="eastAsia"/>
        </w:rPr>
        <w:t>３　文化芸術の振興に当たっては、守り育てられてきた文化芸術を継承するとともに、未来に向け新たな文化芸術を創造するものとする。</w:t>
      </w:r>
    </w:p>
    <w:p w:rsidR="00406606" w:rsidRPr="0034325B" w:rsidRDefault="00406606" w:rsidP="00406606">
      <w:pPr>
        <w:pStyle w:val="a4"/>
        <w:ind w:leftChars="0" w:left="720"/>
      </w:pPr>
      <w:r w:rsidRPr="0034325B">
        <w:rPr>
          <w:rFonts w:hint="eastAsia"/>
        </w:rPr>
        <w:t>４　文化芸術の振興に当たっては、市民と市は協力し、連携するものとする。</w:t>
      </w:r>
    </w:p>
    <w:p w:rsidR="008022F7" w:rsidRPr="0034325B" w:rsidRDefault="008022F7" w:rsidP="00406606">
      <w:pPr>
        <w:pStyle w:val="a4"/>
        <w:ind w:leftChars="0" w:left="720"/>
      </w:pPr>
    </w:p>
    <w:p w:rsidR="00406606" w:rsidRPr="0034325B" w:rsidRDefault="00406606" w:rsidP="00406606">
      <w:pPr>
        <w:pStyle w:val="a4"/>
        <w:ind w:leftChars="0" w:left="720"/>
      </w:pPr>
      <w:r w:rsidRPr="0034325B">
        <w:rPr>
          <w:rFonts w:hint="eastAsia"/>
        </w:rPr>
        <w:t>（子どものための施策推進）</w:t>
      </w:r>
    </w:p>
    <w:p w:rsidR="00406606" w:rsidRPr="0034325B" w:rsidRDefault="00406606" w:rsidP="00406606">
      <w:pPr>
        <w:pStyle w:val="a4"/>
        <w:ind w:leftChars="0" w:left="720"/>
      </w:pPr>
      <w:r w:rsidRPr="0034325B">
        <w:rPr>
          <w:rFonts w:hint="eastAsia"/>
        </w:rPr>
        <w:t>第５条　市は、次代を担う子どもの豊かな人間性を</w:t>
      </w:r>
      <w:r w:rsidRPr="0034325B">
        <w:t>育</w:t>
      </w:r>
      <w:r w:rsidRPr="0034325B">
        <w:rPr>
          <w:rFonts w:hint="eastAsia"/>
        </w:rPr>
        <w:t>み、子どもが文化芸術に親しむための施策を推進するものとする。</w:t>
      </w:r>
    </w:p>
    <w:p w:rsidR="00406606" w:rsidRPr="0034325B" w:rsidRDefault="00406606" w:rsidP="00406606">
      <w:pPr>
        <w:pStyle w:val="a4"/>
        <w:ind w:leftChars="0" w:left="720"/>
      </w:pPr>
    </w:p>
    <w:p w:rsidR="00406606" w:rsidRPr="0034325B" w:rsidRDefault="00406606" w:rsidP="00406606">
      <w:pPr>
        <w:pStyle w:val="a4"/>
        <w:ind w:leftChars="0" w:left="720"/>
      </w:pPr>
      <w:r w:rsidRPr="0034325B">
        <w:rPr>
          <w:rFonts w:hint="eastAsia"/>
        </w:rPr>
        <w:t>（多文化共生のための施策推進）</w:t>
      </w:r>
    </w:p>
    <w:p w:rsidR="00C34600" w:rsidRPr="0034325B" w:rsidRDefault="00406606" w:rsidP="00A041E0">
      <w:pPr>
        <w:pStyle w:val="a4"/>
        <w:ind w:leftChars="0" w:left="720"/>
      </w:pPr>
      <w:r w:rsidRPr="0034325B">
        <w:rPr>
          <w:rFonts w:hint="eastAsia"/>
        </w:rPr>
        <w:t>第６条　市は、国籍、民族等の異なる市民が互いの文化を認め合い、多様な文化が共生するための施策を推進するものとする。</w:t>
      </w:r>
    </w:p>
    <w:p w:rsidR="002F44A7" w:rsidRPr="0034325B" w:rsidRDefault="00A041E0" w:rsidP="00A041E0">
      <w:pPr>
        <w:pStyle w:val="2"/>
      </w:pPr>
      <w:bookmarkStart w:id="4" w:name="_Toc173421626"/>
      <w:r w:rsidRPr="0034325B">
        <w:rPr>
          <w:rFonts w:ascii="UD デジタル 教科書体 NP-R" w:eastAsia="UD デジタル 教科書体 NP-R" w:hint="eastAsia"/>
          <w:b/>
        </w:rPr>
        <w:lastRenderedPageBreak/>
        <w:t>３．</w:t>
      </w:r>
      <w:r w:rsidR="002F7981" w:rsidRPr="0034325B">
        <w:rPr>
          <w:rStyle w:val="af0"/>
          <w:rFonts w:ascii="UD デジタル 教科書体 NP-R" w:eastAsia="UD デジタル 教科書体 NP-R" w:hint="eastAsia"/>
        </w:rPr>
        <w:t>計画が対象とする文化芸術の領域</w:t>
      </w:r>
      <w:bookmarkEnd w:id="4"/>
    </w:p>
    <w:p w:rsidR="00151518" w:rsidRPr="0034325B" w:rsidRDefault="00151518" w:rsidP="00151518">
      <w:pPr>
        <w:ind w:left="240" w:hangingChars="100" w:hanging="240"/>
      </w:pPr>
      <w:r w:rsidRPr="0034325B">
        <w:rPr>
          <w:rFonts w:hint="eastAsia"/>
        </w:rPr>
        <w:t xml:space="preserve">　　この計画が対象とする文化芸術の領域は、芸術、メディア芸術、伝統芸能、芸能、生活文化、文化財など「文化芸術基本法」に例示されているものを基本とします。また、どの分野にも当てはまらないような、創造力に富んだ「新たな文化芸術」も対象に含めるものとします。</w:t>
      </w:r>
      <w:r w:rsidRPr="0034325B">
        <w:t xml:space="preserve"> </w:t>
      </w:r>
    </w:p>
    <w:p w:rsidR="00151518" w:rsidRPr="0034325B" w:rsidRDefault="00151518" w:rsidP="00151518"/>
    <w:p w:rsidR="00151518" w:rsidRPr="0034325B" w:rsidRDefault="00151518" w:rsidP="00151518">
      <w:pPr>
        <w:ind w:firstLineChars="300" w:firstLine="720"/>
      </w:pPr>
      <w:r w:rsidRPr="0034325B">
        <w:rPr>
          <w:rFonts w:hint="eastAsia"/>
        </w:rPr>
        <w:t>文化芸術基本法における文化芸術の範囲</w:t>
      </w:r>
      <w:r w:rsidRPr="0034325B">
        <w:t xml:space="preserve"> </w:t>
      </w:r>
    </w:p>
    <w:p w:rsidR="00151518" w:rsidRPr="0034325B" w:rsidRDefault="00151518" w:rsidP="00151518">
      <w:pPr>
        <w:ind w:firstLineChars="300" w:firstLine="720"/>
      </w:pPr>
      <w:r w:rsidRPr="0034325B">
        <w:rPr>
          <w:rFonts w:hint="eastAsia"/>
        </w:rPr>
        <w:t>芸</w:t>
      </w:r>
      <w:r w:rsidRPr="0034325B">
        <w:t xml:space="preserve"> </w:t>
      </w:r>
      <w:r w:rsidRPr="0034325B">
        <w:t>術：文学、音楽、美術、写真、演劇、舞踊その他の芸術</w:t>
      </w:r>
    </w:p>
    <w:p w:rsidR="00151518" w:rsidRPr="0034325B" w:rsidRDefault="00151518" w:rsidP="00151518">
      <w:pPr>
        <w:ind w:leftChars="290" w:left="696"/>
      </w:pPr>
      <w:r w:rsidRPr="0034325B">
        <w:rPr>
          <w:rFonts w:hint="eastAsia"/>
        </w:rPr>
        <w:t>メディア芸術：映画、漫画、アニメーション及びコンピューターその他電子機器を利用した芸術</w:t>
      </w:r>
    </w:p>
    <w:p w:rsidR="00151518" w:rsidRPr="0034325B" w:rsidRDefault="00151518" w:rsidP="00151518">
      <w:pPr>
        <w:ind w:firstLineChars="300" w:firstLine="720"/>
      </w:pPr>
      <w:r w:rsidRPr="0034325B">
        <w:rPr>
          <w:rFonts w:hint="eastAsia"/>
        </w:rPr>
        <w:t>伝統芸能：雅楽、能楽、文楽、歌舞伎その他の我が国古来の伝統的な芸能</w:t>
      </w:r>
    </w:p>
    <w:p w:rsidR="00151518" w:rsidRPr="0034325B" w:rsidRDefault="00151518" w:rsidP="00151518">
      <w:pPr>
        <w:ind w:firstLineChars="300" w:firstLine="720"/>
      </w:pPr>
      <w:r w:rsidRPr="0034325B">
        <w:rPr>
          <w:rFonts w:hint="eastAsia"/>
        </w:rPr>
        <w:t>芸</w:t>
      </w:r>
      <w:r w:rsidRPr="0034325B">
        <w:t xml:space="preserve"> </w:t>
      </w:r>
      <w:r w:rsidRPr="0034325B">
        <w:t>能：講談、落語、浪曲、漫談、漫才、歌唱その他の芸能</w:t>
      </w:r>
    </w:p>
    <w:p w:rsidR="00151518" w:rsidRPr="0034325B" w:rsidRDefault="00151518" w:rsidP="00151518">
      <w:pPr>
        <w:ind w:firstLineChars="300" w:firstLine="720"/>
      </w:pPr>
      <w:r w:rsidRPr="0034325B">
        <w:rPr>
          <w:rFonts w:hint="eastAsia"/>
        </w:rPr>
        <w:t>生活文化：茶道、華道、書道その他の生活に係る文化</w:t>
      </w:r>
    </w:p>
    <w:p w:rsidR="00151518" w:rsidRPr="0034325B" w:rsidRDefault="00151518" w:rsidP="00151518">
      <w:pPr>
        <w:ind w:firstLineChars="300" w:firstLine="720"/>
      </w:pPr>
      <w:r w:rsidRPr="0034325B">
        <w:rPr>
          <w:rFonts w:hint="eastAsia"/>
        </w:rPr>
        <w:t>国民娯楽：囲碁、将棋その他の国民的娯楽出版物及びレコード等</w:t>
      </w:r>
    </w:p>
    <w:p w:rsidR="00151518" w:rsidRPr="0034325B" w:rsidRDefault="00151518" w:rsidP="00151518">
      <w:pPr>
        <w:ind w:firstLineChars="300" w:firstLine="720"/>
      </w:pPr>
      <w:r w:rsidRPr="0034325B">
        <w:rPr>
          <w:rFonts w:hint="eastAsia"/>
        </w:rPr>
        <w:t>文化財等：有形及び無形の文化財並びにその保存技術</w:t>
      </w:r>
    </w:p>
    <w:p w:rsidR="00151518" w:rsidRPr="0034325B" w:rsidRDefault="00151518" w:rsidP="00151518">
      <w:pPr>
        <w:ind w:leftChars="300" w:left="720"/>
      </w:pPr>
      <w:r w:rsidRPr="0034325B">
        <w:rPr>
          <w:rFonts w:hint="eastAsia"/>
        </w:rPr>
        <w:t>地域における文化芸術：各地域における文化芸術の公演、展示等、地域固有の伝統芸能及び民俗芸能（地域の人々によって行われる民俗的な芸能）</w:t>
      </w:r>
    </w:p>
    <w:p w:rsidR="00151518" w:rsidRPr="0034325B" w:rsidRDefault="00151518" w:rsidP="002F44A7"/>
    <w:p w:rsidR="001C2514" w:rsidRPr="0034325B" w:rsidRDefault="00A041E0" w:rsidP="00A041E0">
      <w:pPr>
        <w:pStyle w:val="2"/>
      </w:pPr>
      <w:bookmarkStart w:id="5" w:name="_Toc173421627"/>
      <w:r w:rsidRPr="0034325B">
        <w:rPr>
          <w:rFonts w:ascii="UD デジタル 教科書体 NP-R" w:eastAsia="UD デジタル 教科書体 NP-R" w:hint="eastAsia"/>
          <w:b/>
        </w:rPr>
        <w:t>４．</w:t>
      </w:r>
      <w:r w:rsidR="001C2514" w:rsidRPr="0034325B">
        <w:rPr>
          <w:rStyle w:val="af0"/>
          <w:rFonts w:ascii="UD デジタル 教科書体 NP-R" w:eastAsia="UD デジタル 教科書体 NP-R" w:hint="eastAsia"/>
        </w:rPr>
        <w:t>計画</w:t>
      </w:r>
      <w:r w:rsidR="008D3B65" w:rsidRPr="0034325B">
        <w:rPr>
          <w:rStyle w:val="af0"/>
          <w:rFonts w:ascii="UD デジタル 教科書体 NP-R" w:eastAsia="UD デジタル 教科書体 NP-R" w:hint="eastAsia"/>
        </w:rPr>
        <w:t>の</w:t>
      </w:r>
      <w:r w:rsidR="001C2514" w:rsidRPr="0034325B">
        <w:rPr>
          <w:rStyle w:val="af0"/>
          <w:rFonts w:ascii="UD デジタル 教科書体 NP-R" w:eastAsia="UD デジタル 教科書体 NP-R" w:hint="eastAsia"/>
        </w:rPr>
        <w:t>期間</w:t>
      </w:r>
      <w:bookmarkEnd w:id="5"/>
    </w:p>
    <w:p w:rsidR="00C34600" w:rsidRPr="0034325B" w:rsidRDefault="00B15BF9" w:rsidP="00C34600">
      <w:pPr>
        <w:ind w:left="240" w:hangingChars="100" w:hanging="240"/>
      </w:pPr>
      <w:r w:rsidRPr="0034325B">
        <w:rPr>
          <w:rFonts w:hint="eastAsia"/>
        </w:rPr>
        <w:t xml:space="preserve">　　本計画は、</w:t>
      </w:r>
      <w:r w:rsidR="001A0195" w:rsidRPr="0034325B">
        <w:rPr>
          <w:rFonts w:hint="eastAsia"/>
        </w:rPr>
        <w:t>市の</w:t>
      </w:r>
      <w:r w:rsidRPr="0034325B">
        <w:rPr>
          <w:rFonts w:hint="eastAsia"/>
        </w:rPr>
        <w:t>最上位の計画である「</w:t>
      </w:r>
      <w:r w:rsidR="007D5285">
        <w:rPr>
          <w:rFonts w:hint="eastAsia"/>
        </w:rPr>
        <w:t>第１０次</w:t>
      </w:r>
      <w:r w:rsidRPr="0034325B">
        <w:rPr>
          <w:rFonts w:hint="eastAsia"/>
        </w:rPr>
        <w:t>大和市総合計画」の基本計画との整合を図り、計画の期間を令和７年度（２０２５年度）から令和１１年度（２０２９年度）までの５年間とします。</w:t>
      </w:r>
    </w:p>
    <w:tbl>
      <w:tblPr>
        <w:tblStyle w:val="ac"/>
        <w:tblW w:w="0" w:type="auto"/>
        <w:jc w:val="center"/>
        <w:tblBorders>
          <w:bottom w:val="single" w:sz="48" w:space="0" w:color="auto"/>
        </w:tblBorders>
        <w:shd w:val="pct30" w:color="auto" w:fill="auto"/>
        <w:tblLook w:val="04A0" w:firstRow="1" w:lastRow="0" w:firstColumn="1" w:lastColumn="0" w:noHBand="0" w:noVBand="1"/>
      </w:tblPr>
      <w:tblGrid>
        <w:gridCol w:w="1492"/>
        <w:gridCol w:w="1492"/>
        <w:gridCol w:w="1491"/>
        <w:gridCol w:w="1492"/>
        <w:gridCol w:w="1492"/>
      </w:tblGrid>
      <w:tr w:rsidR="0034325B" w:rsidRPr="0034325B" w:rsidTr="001F14AB">
        <w:trPr>
          <w:trHeight w:val="90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vAlign w:val="center"/>
          </w:tcPr>
          <w:p w:rsidR="001F14AB" w:rsidRPr="0034325B" w:rsidRDefault="001F14AB" w:rsidP="00003A8F">
            <w:pPr>
              <w:spacing w:line="340" w:lineRule="exact"/>
              <w:jc w:val="center"/>
            </w:pPr>
            <w:r w:rsidRPr="0034325B">
              <w:rPr>
                <w:rFonts w:hint="eastAsia"/>
              </w:rPr>
              <w:t>令和７年度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2025</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vAlign w:val="center"/>
          </w:tcPr>
          <w:p w:rsidR="001F14AB" w:rsidRPr="0034325B" w:rsidRDefault="001F14AB" w:rsidP="00003A8F">
            <w:pPr>
              <w:spacing w:line="340" w:lineRule="exact"/>
              <w:jc w:val="center"/>
            </w:pPr>
            <w:r w:rsidRPr="0034325B">
              <w:rPr>
                <w:rFonts w:hint="eastAsia"/>
              </w:rPr>
              <w:t>令和８年度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2026</w:t>
            </w:r>
            <w:r w:rsidRPr="0034325B">
              <w:rPr>
                <w:rFonts w:hint="eastAsia"/>
                <w:sz w:val="18"/>
              </w:rPr>
              <w:t>年度）</w:t>
            </w:r>
          </w:p>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vAlign w:val="center"/>
          </w:tcPr>
          <w:p w:rsidR="001F14AB" w:rsidRPr="0034325B" w:rsidRDefault="001F14AB" w:rsidP="00003A8F">
            <w:pPr>
              <w:spacing w:line="340" w:lineRule="exact"/>
              <w:jc w:val="center"/>
            </w:pPr>
            <w:r w:rsidRPr="0034325B">
              <w:rPr>
                <w:rFonts w:hint="eastAsia"/>
              </w:rPr>
              <w:t>令和９年度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2027</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vAlign w:val="center"/>
          </w:tcPr>
          <w:p w:rsidR="001F14AB" w:rsidRPr="0034325B" w:rsidRDefault="001F14AB" w:rsidP="00C34600">
            <w:pPr>
              <w:spacing w:line="340" w:lineRule="exact"/>
              <w:jc w:val="center"/>
              <w:rPr>
                <w:sz w:val="21"/>
              </w:rPr>
            </w:pPr>
            <w:r w:rsidRPr="0034325B">
              <w:rPr>
                <w:rFonts w:hint="eastAsia"/>
                <w:sz w:val="21"/>
              </w:rPr>
              <w:t>令和</w:t>
            </w:r>
            <w:r w:rsidRPr="0034325B">
              <w:rPr>
                <w:rFonts w:ascii="UD デジタル 教科書体 NP-R" w:hint="eastAsia"/>
                <w:sz w:val="21"/>
              </w:rPr>
              <w:t>10</w:t>
            </w:r>
            <w:r w:rsidRPr="0034325B">
              <w:rPr>
                <w:rFonts w:hint="eastAsia"/>
                <w:sz w:val="21"/>
              </w:rPr>
              <w:t>年度</w:t>
            </w:r>
          </w:p>
          <w:p w:rsidR="001F14AB" w:rsidRPr="0034325B" w:rsidRDefault="001F14AB" w:rsidP="00291290">
            <w:pPr>
              <w:jc w:val="center"/>
            </w:pPr>
            <w:r w:rsidRPr="0034325B">
              <w:rPr>
                <w:rFonts w:hint="eastAsia"/>
                <w:sz w:val="18"/>
              </w:rPr>
              <w:t>（</w:t>
            </w:r>
            <w:r w:rsidRPr="0034325B">
              <w:rPr>
                <w:rFonts w:hint="eastAsia"/>
                <w:sz w:val="18"/>
              </w:rPr>
              <w:t>202</w:t>
            </w:r>
            <w:r w:rsidR="00291290" w:rsidRPr="0034325B">
              <w:rPr>
                <w:rFonts w:hint="eastAsia"/>
                <w:sz w:val="18"/>
              </w:rPr>
              <w:t>8</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vAlign w:val="center"/>
          </w:tcPr>
          <w:p w:rsidR="001F14AB" w:rsidRPr="0034325B" w:rsidRDefault="001F14AB" w:rsidP="00C34600">
            <w:pPr>
              <w:spacing w:line="340" w:lineRule="exact"/>
              <w:jc w:val="center"/>
            </w:pPr>
            <w:r w:rsidRPr="0034325B">
              <w:rPr>
                <w:rFonts w:hint="eastAsia"/>
                <w:sz w:val="21"/>
              </w:rPr>
              <w:t>令和</w:t>
            </w:r>
            <w:r w:rsidRPr="0034325B">
              <w:rPr>
                <w:rFonts w:ascii="UD デジタル 教科書体 NP-R" w:hint="eastAsia"/>
                <w:sz w:val="21"/>
              </w:rPr>
              <w:t>11</w:t>
            </w:r>
            <w:r w:rsidRPr="0034325B">
              <w:rPr>
                <w:rFonts w:hint="eastAsia"/>
                <w:sz w:val="21"/>
              </w:rPr>
              <w:t>年度</w:t>
            </w:r>
          </w:p>
          <w:p w:rsidR="001F14AB" w:rsidRPr="0034325B" w:rsidRDefault="001F14AB" w:rsidP="00291290">
            <w:pPr>
              <w:jc w:val="center"/>
            </w:pPr>
            <w:r w:rsidRPr="0034325B">
              <w:rPr>
                <w:rFonts w:hint="eastAsia"/>
                <w:sz w:val="18"/>
              </w:rPr>
              <w:t>（</w:t>
            </w:r>
            <w:r w:rsidRPr="0034325B">
              <w:rPr>
                <w:rFonts w:hint="eastAsia"/>
                <w:sz w:val="18"/>
              </w:rPr>
              <w:t>202</w:t>
            </w:r>
            <w:r w:rsidR="00291290" w:rsidRPr="0034325B">
              <w:rPr>
                <w:rFonts w:hint="eastAsia"/>
                <w:sz w:val="18"/>
              </w:rPr>
              <w:t>9</w:t>
            </w:r>
            <w:r w:rsidRPr="0034325B">
              <w:rPr>
                <w:rFonts w:hint="eastAsia"/>
                <w:sz w:val="18"/>
              </w:rPr>
              <w:t>年度）</w:t>
            </w:r>
          </w:p>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pPr>
              <w:rPr>
                <w:noProof/>
              </w:rPr>
            </w:pP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r w:rsidRPr="0034325B">
              <w:rPr>
                <w:noProof/>
              </w:rPr>
              <mc:AlternateContent>
                <mc:Choice Requires="wps">
                  <w:drawing>
                    <wp:anchor distT="0" distB="0" distL="114300" distR="114300" simplePos="0" relativeHeight="251674624" behindDoc="0" locked="0" layoutInCell="1" allowOverlap="1" wp14:anchorId="23A6113C" wp14:editId="34F0035D">
                      <wp:simplePos x="0" y="0"/>
                      <wp:positionH relativeFrom="margin">
                        <wp:posOffset>-970280</wp:posOffset>
                      </wp:positionH>
                      <wp:positionV relativeFrom="paragraph">
                        <wp:posOffset>36830</wp:posOffset>
                      </wp:positionV>
                      <wp:extent cx="4623206" cy="576000"/>
                      <wp:effectExtent l="0" t="0" r="44450" b="14605"/>
                      <wp:wrapNone/>
                      <wp:docPr id="2" name="ホームベース 2"/>
                      <wp:cNvGraphicFramePr/>
                      <a:graphic xmlns:a="http://schemas.openxmlformats.org/drawingml/2006/main">
                        <a:graphicData uri="http://schemas.microsoft.com/office/word/2010/wordprocessingShape">
                          <wps:wsp>
                            <wps:cNvSpPr/>
                            <wps:spPr>
                              <a:xfrm>
                                <a:off x="0" y="0"/>
                                <a:ext cx="4623206" cy="576000"/>
                              </a:xfrm>
                              <a:prstGeom prst="homePlate">
                                <a:avLst>
                                  <a:gd name="adj" fmla="val 31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57" w:rsidRPr="008547CB" w:rsidRDefault="00215A57" w:rsidP="00C34600">
                                  <w:pPr>
                                    <w:rPr>
                                      <w:color w:val="000000" w:themeColor="text1"/>
                                    </w:rPr>
                                  </w:pPr>
                                  <w:r>
                                    <w:rPr>
                                      <w:rFonts w:hint="eastAsia"/>
                                      <w:color w:val="000000" w:themeColor="text1"/>
                                    </w:rPr>
                                    <w:t>第</w:t>
                                  </w:r>
                                  <w:r>
                                    <w:rPr>
                                      <w:color w:val="000000" w:themeColor="text1"/>
                                    </w:rPr>
                                    <w:t>１０次</w:t>
                                  </w:r>
                                  <w:r>
                                    <w:rPr>
                                      <w:rFonts w:hint="eastAsia"/>
                                      <w:color w:val="000000" w:themeColor="text1"/>
                                    </w:rPr>
                                    <w:t>大和市総合計画基本計画（</w:t>
                                  </w:r>
                                  <w:r>
                                    <w:rPr>
                                      <w:color w:val="000000" w:themeColor="text1"/>
                                    </w:rPr>
                                    <w:t>令和７年</w:t>
                                  </w:r>
                                  <w:r>
                                    <w:rPr>
                                      <w:rFonts w:hint="eastAsia"/>
                                      <w:color w:val="000000" w:themeColor="text1"/>
                                    </w:rPr>
                                    <w:t>度～１１</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113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76.4pt;margin-top:2.9pt;width:364.05pt;height:45.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" adj="20744" fillcolor="white [3212]" strokecolor="black [3213]" strokeweight="1pt">
                      <v:textbox>
                        <w:txbxContent>
                          <w:p w:rsidR="00215A57" w:rsidRPr="008547CB" w:rsidRDefault="00215A57" w:rsidP="00C34600">
                            <w:pPr>
                              <w:rPr>
                                <w:color w:val="000000" w:themeColor="text1"/>
                              </w:rPr>
                            </w:pPr>
                            <w:r>
                              <w:rPr>
                                <w:rFonts w:hint="eastAsia"/>
                                <w:color w:val="000000" w:themeColor="text1"/>
                              </w:rPr>
                              <w:t>第</w:t>
                            </w:r>
                            <w:r>
                              <w:rPr>
                                <w:color w:val="000000" w:themeColor="text1"/>
                              </w:rPr>
                              <w:t>１０次</w:t>
                            </w:r>
                            <w:r>
                              <w:rPr>
                                <w:rFonts w:hint="eastAsia"/>
                                <w:color w:val="000000" w:themeColor="text1"/>
                              </w:rPr>
                              <w:t>大和市総合計画基本計画（</w:t>
                            </w:r>
                            <w:r>
                              <w:rPr>
                                <w:color w:val="000000" w:themeColor="text1"/>
                              </w:rPr>
                              <w:t>令和７年</w:t>
                            </w:r>
                            <w:r>
                              <w:rPr>
                                <w:rFonts w:hint="eastAsia"/>
                                <w:color w:val="000000" w:themeColor="text1"/>
                              </w:rPr>
                              <w:t>度～１１</w:t>
                            </w:r>
                            <w:r>
                              <w:rPr>
                                <w:color w:val="000000" w:themeColor="text1"/>
                              </w:rPr>
                              <w:t>年度）</w:t>
                            </w:r>
                          </w:p>
                        </w:txbxContent>
                      </v:textbox>
                      <w10:wrap anchorx="margin"/>
                    </v:shape>
                  </w:pict>
                </mc:Fallback>
              </mc:AlternateContent>
            </w:r>
          </w:p>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5648" behindDoc="0" locked="0" layoutInCell="1" allowOverlap="1" wp14:anchorId="76BDD515" wp14:editId="6BA47FB6">
                      <wp:simplePos x="0" y="0"/>
                      <wp:positionH relativeFrom="column">
                        <wp:posOffset>-25082</wp:posOffset>
                      </wp:positionH>
                      <wp:positionV relativeFrom="paragraph">
                        <wp:posOffset>37465</wp:posOffset>
                      </wp:positionV>
                      <wp:extent cx="4607878" cy="576000"/>
                      <wp:effectExtent l="0" t="0" r="40640" b="14605"/>
                      <wp:wrapNone/>
                      <wp:docPr id="3" name="ホームベース 3"/>
                      <wp:cNvGraphicFramePr/>
                      <a:graphic xmlns:a="http://schemas.openxmlformats.org/drawingml/2006/main">
                        <a:graphicData uri="http://schemas.microsoft.com/office/word/2010/wordprocessingShape">
                          <wps:wsp>
                            <wps:cNvSpPr/>
                            <wps:spPr>
                              <a:xfrm>
                                <a:off x="0" y="0"/>
                                <a:ext cx="4607878" cy="576000"/>
                              </a:xfrm>
                              <a:prstGeom prst="homePlate">
                                <a:avLst>
                                  <a:gd name="adj" fmla="val 31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57" w:rsidRPr="008547CB" w:rsidRDefault="00215A57" w:rsidP="00C34600">
                                  <w:pPr>
                                    <w:rPr>
                                      <w:color w:val="000000" w:themeColor="text1"/>
                                    </w:rPr>
                                  </w:pPr>
                                  <w:r w:rsidRPr="008547CB">
                                    <w:rPr>
                                      <w:rFonts w:hint="eastAsia"/>
                                      <w:color w:val="000000" w:themeColor="text1"/>
                                    </w:rPr>
                                    <w:t>大和市</w:t>
                                  </w:r>
                                  <w:r>
                                    <w:rPr>
                                      <w:rFonts w:hint="eastAsia"/>
                                      <w:color w:val="000000" w:themeColor="text1"/>
                                    </w:rPr>
                                    <w:t>文化芸術</w:t>
                                  </w:r>
                                  <w:r>
                                    <w:rPr>
                                      <w:color w:val="000000" w:themeColor="text1"/>
                                    </w:rPr>
                                    <w:t>振興</w:t>
                                  </w:r>
                                  <w:r>
                                    <w:rPr>
                                      <w:rFonts w:hint="eastAsia"/>
                                      <w:color w:val="000000" w:themeColor="text1"/>
                                    </w:rPr>
                                    <w:t>計画（令和７</w:t>
                                  </w:r>
                                  <w:r>
                                    <w:rPr>
                                      <w:color w:val="000000" w:themeColor="text1"/>
                                    </w:rPr>
                                    <w:t>年度～１１年度）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D515" id="ホームベース 3" o:spid="_x0000_s1027" type="#_x0000_t15" style="position:absolute;left:0;text-align:left;margin-left:-1.95pt;margin-top:2.95pt;width:362.85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" adj="20741" fillcolor="white [3212]" strokecolor="black [3213]" strokeweight="1pt">
                      <v:textbox>
                        <w:txbxContent>
                          <w:p w:rsidR="00215A57" w:rsidRPr="008547CB" w:rsidRDefault="00215A57" w:rsidP="00C34600">
                            <w:pPr>
                              <w:rPr>
                                <w:color w:val="000000" w:themeColor="text1"/>
                              </w:rPr>
                            </w:pPr>
                            <w:r w:rsidRPr="008547CB">
                              <w:rPr>
                                <w:rFonts w:hint="eastAsia"/>
                                <w:color w:val="000000" w:themeColor="text1"/>
                              </w:rPr>
                              <w:t>大和市</w:t>
                            </w:r>
                            <w:r>
                              <w:rPr>
                                <w:rFonts w:hint="eastAsia"/>
                                <w:color w:val="000000" w:themeColor="text1"/>
                              </w:rPr>
                              <w:t>文化芸術</w:t>
                            </w:r>
                            <w:r>
                              <w:rPr>
                                <w:color w:val="000000" w:themeColor="text1"/>
                              </w:rPr>
                              <w:t>振興</w:t>
                            </w:r>
                            <w:r>
                              <w:rPr>
                                <w:rFonts w:hint="eastAsia"/>
                                <w:color w:val="000000" w:themeColor="text1"/>
                              </w:rPr>
                              <w:t>計画（令和７</w:t>
                            </w:r>
                            <w:r>
                              <w:rPr>
                                <w:color w:val="000000" w:themeColor="text1"/>
                              </w:rPr>
                              <w:t>年度～１１年度）</w:t>
                            </w:r>
                          </w:p>
                        </w:txbxContent>
                      </v:textbox>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6672" behindDoc="0" locked="0" layoutInCell="1" allowOverlap="1" wp14:anchorId="20C45757" wp14:editId="27575F93">
                      <wp:simplePos x="0" y="0"/>
                      <wp:positionH relativeFrom="column">
                        <wp:posOffset>-32385</wp:posOffset>
                      </wp:positionH>
                      <wp:positionV relativeFrom="page">
                        <wp:posOffset>46672</wp:posOffset>
                      </wp:positionV>
                      <wp:extent cx="2755440" cy="576000"/>
                      <wp:effectExtent l="0" t="0" r="45085" b="14605"/>
                      <wp:wrapNone/>
                      <wp:docPr id="4" name="ホームベース 4"/>
                      <wp:cNvGraphicFramePr/>
                      <a:graphic xmlns:a="http://schemas.openxmlformats.org/drawingml/2006/main">
                        <a:graphicData uri="http://schemas.microsoft.com/office/word/2010/wordprocessingShape">
                          <wps:wsp>
                            <wps:cNvSpPr/>
                            <wps:spPr>
                              <a:xfrm>
                                <a:off x="0" y="0"/>
                                <a:ext cx="2755440" cy="576000"/>
                              </a:xfrm>
                              <a:prstGeom prst="homePlate">
                                <a:avLst>
                                  <a:gd name="adj" fmla="val 3181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57" w:rsidRDefault="00215A57" w:rsidP="00C34600">
                                  <w:pPr>
                                    <w:rPr>
                                      <w:color w:val="000000" w:themeColor="text1"/>
                                    </w:rPr>
                                  </w:pPr>
                                  <w:r>
                                    <w:rPr>
                                      <w:rFonts w:hint="eastAsia"/>
                                      <w:color w:val="000000" w:themeColor="text1"/>
                                    </w:rPr>
                                    <w:t>国</w:t>
                                  </w:r>
                                  <w:r>
                                    <w:rPr>
                                      <w:color w:val="000000" w:themeColor="text1"/>
                                    </w:rPr>
                                    <w:t>：</w:t>
                                  </w:r>
                                  <w:r w:rsidRPr="008547CB">
                                    <w:rPr>
                                      <w:rFonts w:hint="eastAsia"/>
                                      <w:color w:val="000000" w:themeColor="text1"/>
                                    </w:rPr>
                                    <w:t>文化芸術</w:t>
                                  </w:r>
                                  <w:r>
                                    <w:rPr>
                                      <w:rFonts w:hint="eastAsia"/>
                                      <w:color w:val="000000" w:themeColor="text1"/>
                                    </w:rPr>
                                    <w:t>推進</w:t>
                                  </w:r>
                                  <w:r>
                                    <w:rPr>
                                      <w:color w:val="000000" w:themeColor="text1"/>
                                    </w:rPr>
                                    <w:t>基本計画</w:t>
                                  </w:r>
                                  <w:r>
                                    <w:rPr>
                                      <w:rFonts w:hint="eastAsia"/>
                                      <w:color w:val="000000" w:themeColor="text1"/>
                                    </w:rPr>
                                    <w:t>（</w:t>
                                  </w:r>
                                  <w:r>
                                    <w:rPr>
                                      <w:color w:val="000000" w:themeColor="text1"/>
                                    </w:rPr>
                                    <w:t>第２期）</w:t>
                                  </w:r>
                                </w:p>
                                <w:p w:rsidR="00215A57" w:rsidRPr="008547CB" w:rsidRDefault="00215A57" w:rsidP="00C34600">
                                  <w:pPr>
                                    <w:rPr>
                                      <w:color w:val="000000" w:themeColor="text1"/>
                                    </w:rPr>
                                  </w:pPr>
                                  <w:r>
                                    <w:rPr>
                                      <w:rFonts w:hint="eastAsia"/>
                                      <w:color w:val="000000" w:themeColor="text1"/>
                                    </w:rPr>
                                    <w:t>（令和５</w:t>
                                  </w:r>
                                  <w:r>
                                    <w:rPr>
                                      <w:color w:val="000000" w:themeColor="text1"/>
                                    </w:rPr>
                                    <w:t>年度～</w:t>
                                  </w:r>
                                  <w:r>
                                    <w:rPr>
                                      <w:rFonts w:hint="eastAsia"/>
                                      <w:color w:val="000000" w:themeColor="text1"/>
                                    </w:rPr>
                                    <w:t>９</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5757" id="ホームベース 4" o:spid="_x0000_s1028" type="#_x0000_t15" style="position:absolute;left:0;text-align:left;margin-left:-2.55pt;margin-top:3.65pt;width:216.95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" adj="20163" fillcolor="#f2f2f2 [3052]" strokecolor="black [3213]" strokeweight="1pt">
                      <v:textbox>
                        <w:txbxContent>
                          <w:p w:rsidR="00215A57" w:rsidRDefault="00215A57" w:rsidP="00C34600">
                            <w:pPr>
                              <w:rPr>
                                <w:color w:val="000000" w:themeColor="text1"/>
                              </w:rPr>
                            </w:pPr>
                            <w:r>
                              <w:rPr>
                                <w:rFonts w:hint="eastAsia"/>
                                <w:color w:val="000000" w:themeColor="text1"/>
                              </w:rPr>
                              <w:t>国</w:t>
                            </w:r>
                            <w:r>
                              <w:rPr>
                                <w:color w:val="000000" w:themeColor="text1"/>
                              </w:rPr>
                              <w:t>：</w:t>
                            </w:r>
                            <w:r w:rsidRPr="008547CB">
                              <w:rPr>
                                <w:rFonts w:hint="eastAsia"/>
                                <w:color w:val="000000" w:themeColor="text1"/>
                              </w:rPr>
                              <w:t>文化芸術</w:t>
                            </w:r>
                            <w:r>
                              <w:rPr>
                                <w:rFonts w:hint="eastAsia"/>
                                <w:color w:val="000000" w:themeColor="text1"/>
                              </w:rPr>
                              <w:t>推進</w:t>
                            </w:r>
                            <w:r>
                              <w:rPr>
                                <w:color w:val="000000" w:themeColor="text1"/>
                              </w:rPr>
                              <w:t>基本計画</w:t>
                            </w:r>
                            <w:r>
                              <w:rPr>
                                <w:rFonts w:hint="eastAsia"/>
                                <w:color w:val="000000" w:themeColor="text1"/>
                              </w:rPr>
                              <w:t>（</w:t>
                            </w:r>
                            <w:r>
                              <w:rPr>
                                <w:color w:val="000000" w:themeColor="text1"/>
                              </w:rPr>
                              <w:t>第２期）</w:t>
                            </w:r>
                          </w:p>
                          <w:p w:rsidR="00215A57" w:rsidRPr="008547CB" w:rsidRDefault="00215A57" w:rsidP="00C34600">
                            <w:pPr>
                              <w:rPr>
                                <w:color w:val="000000" w:themeColor="text1"/>
                              </w:rPr>
                            </w:pPr>
                            <w:r>
                              <w:rPr>
                                <w:rFonts w:hint="eastAsia"/>
                                <w:color w:val="000000" w:themeColor="text1"/>
                              </w:rPr>
                              <w:t>（令和５</w:t>
                            </w:r>
                            <w:r>
                              <w:rPr>
                                <w:color w:val="000000" w:themeColor="text1"/>
                              </w:rPr>
                              <w:t>年度～</w:t>
                            </w:r>
                            <w:r>
                              <w:rPr>
                                <w:rFonts w:hint="eastAsia"/>
                                <w:color w:val="000000" w:themeColor="text1"/>
                              </w:rPr>
                              <w:t>９</w:t>
                            </w:r>
                            <w:r>
                              <w:rPr>
                                <w:color w:val="000000" w:themeColor="text1"/>
                              </w:rPr>
                              <w:t>年度）</w:t>
                            </w:r>
                          </w:p>
                        </w:txbxContent>
                      </v:textbox>
                      <w10:wrap anchory="page"/>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7696" behindDoc="0" locked="0" layoutInCell="1" allowOverlap="1" wp14:anchorId="5DFA625E" wp14:editId="699C936D">
                      <wp:simplePos x="0" y="0"/>
                      <wp:positionH relativeFrom="column">
                        <wp:posOffset>-30163</wp:posOffset>
                      </wp:positionH>
                      <wp:positionV relativeFrom="page">
                        <wp:posOffset>52705</wp:posOffset>
                      </wp:positionV>
                      <wp:extent cx="3695760" cy="576000"/>
                      <wp:effectExtent l="0" t="0" r="38100" b="14605"/>
                      <wp:wrapNone/>
                      <wp:docPr id="5" name="ホームベース 5"/>
                      <wp:cNvGraphicFramePr/>
                      <a:graphic xmlns:a="http://schemas.openxmlformats.org/drawingml/2006/main">
                        <a:graphicData uri="http://schemas.microsoft.com/office/word/2010/wordprocessingShape">
                          <wps:wsp>
                            <wps:cNvSpPr/>
                            <wps:spPr>
                              <a:xfrm>
                                <a:off x="0" y="0"/>
                                <a:ext cx="3695760" cy="576000"/>
                              </a:xfrm>
                              <a:prstGeom prst="homePlate">
                                <a:avLst>
                                  <a:gd name="adj" fmla="val 3181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57" w:rsidRDefault="00215A57" w:rsidP="00C34600">
                                  <w:pPr>
                                    <w:rPr>
                                      <w:color w:val="000000" w:themeColor="text1"/>
                                    </w:rPr>
                                  </w:pPr>
                                  <w:r>
                                    <w:rPr>
                                      <w:rFonts w:hint="eastAsia"/>
                                      <w:color w:val="000000" w:themeColor="text1"/>
                                    </w:rPr>
                                    <w:t>県</w:t>
                                  </w:r>
                                  <w:r>
                                    <w:rPr>
                                      <w:color w:val="000000" w:themeColor="text1"/>
                                    </w:rPr>
                                    <w:t>：</w:t>
                                  </w:r>
                                  <w:r>
                                    <w:rPr>
                                      <w:rFonts w:hint="eastAsia"/>
                                      <w:color w:val="000000" w:themeColor="text1"/>
                                    </w:rPr>
                                    <w:t>かながわ</w:t>
                                  </w:r>
                                  <w:r>
                                    <w:rPr>
                                      <w:color w:val="000000" w:themeColor="text1"/>
                                    </w:rPr>
                                    <w:t>文化芸術振興計画</w:t>
                                  </w:r>
                                </w:p>
                                <w:p w:rsidR="00215A57" w:rsidRPr="008547CB" w:rsidRDefault="00215A57" w:rsidP="00C34600">
                                  <w:pPr>
                                    <w:rPr>
                                      <w:color w:val="000000" w:themeColor="text1"/>
                                    </w:rPr>
                                  </w:pPr>
                                  <w:r>
                                    <w:rPr>
                                      <w:rFonts w:hint="eastAsia"/>
                                      <w:color w:val="000000" w:themeColor="text1"/>
                                    </w:rPr>
                                    <w:t>（令和６</w:t>
                                  </w:r>
                                  <w:r>
                                    <w:rPr>
                                      <w:color w:val="000000" w:themeColor="text1"/>
                                    </w:rPr>
                                    <w:t>年度～</w:t>
                                  </w:r>
                                  <w:r>
                                    <w:rPr>
                                      <w:rFonts w:hint="eastAsia"/>
                                      <w:color w:val="000000" w:themeColor="text1"/>
                                    </w:rPr>
                                    <w:t>１０</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625E" id="ホームベース 5" o:spid="_x0000_s1029" type="#_x0000_t15" style="position:absolute;left:0;text-align:left;margin-left:-2.4pt;margin-top:4.15pt;width:291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" adj="20529" fillcolor="#f2f2f2 [3052]" strokecolor="black [3213]" strokeweight="1pt">
                      <v:textbox>
                        <w:txbxContent>
                          <w:p w:rsidR="00215A57" w:rsidRDefault="00215A57" w:rsidP="00C34600">
                            <w:pPr>
                              <w:rPr>
                                <w:color w:val="000000" w:themeColor="text1"/>
                              </w:rPr>
                            </w:pPr>
                            <w:r>
                              <w:rPr>
                                <w:rFonts w:hint="eastAsia"/>
                                <w:color w:val="000000" w:themeColor="text1"/>
                              </w:rPr>
                              <w:t>県</w:t>
                            </w:r>
                            <w:r>
                              <w:rPr>
                                <w:color w:val="000000" w:themeColor="text1"/>
                              </w:rPr>
                              <w:t>：</w:t>
                            </w:r>
                            <w:r>
                              <w:rPr>
                                <w:rFonts w:hint="eastAsia"/>
                                <w:color w:val="000000" w:themeColor="text1"/>
                              </w:rPr>
                              <w:t>かながわ</w:t>
                            </w:r>
                            <w:r>
                              <w:rPr>
                                <w:color w:val="000000" w:themeColor="text1"/>
                              </w:rPr>
                              <w:t>文化芸術振興計画</w:t>
                            </w:r>
                          </w:p>
                          <w:p w:rsidR="00215A57" w:rsidRPr="008547CB" w:rsidRDefault="00215A57" w:rsidP="00C34600">
                            <w:pPr>
                              <w:rPr>
                                <w:color w:val="000000" w:themeColor="text1"/>
                              </w:rPr>
                            </w:pPr>
                            <w:r>
                              <w:rPr>
                                <w:rFonts w:hint="eastAsia"/>
                                <w:color w:val="000000" w:themeColor="text1"/>
                              </w:rPr>
                              <w:t>（令和６</w:t>
                            </w:r>
                            <w:r>
                              <w:rPr>
                                <w:color w:val="000000" w:themeColor="text1"/>
                              </w:rPr>
                              <w:t>年度～</w:t>
                            </w:r>
                            <w:r>
                              <w:rPr>
                                <w:rFonts w:hint="eastAsia"/>
                                <w:color w:val="000000" w:themeColor="text1"/>
                              </w:rPr>
                              <w:t>１０</w:t>
                            </w:r>
                            <w:r>
                              <w:rPr>
                                <w:color w:val="000000" w:themeColor="text1"/>
                              </w:rPr>
                              <w:t>年度）</w:t>
                            </w:r>
                          </w:p>
                        </w:txbxContent>
                      </v:textbox>
                      <w10:wrap anchory="page"/>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bl>
    <w:p w:rsidR="002F7981" w:rsidRPr="0034325B" w:rsidRDefault="00A041E0" w:rsidP="00A041E0">
      <w:pPr>
        <w:pStyle w:val="2"/>
      </w:pPr>
      <w:bookmarkStart w:id="6" w:name="_Toc173421628"/>
      <w:r w:rsidRPr="0034325B">
        <w:rPr>
          <w:rFonts w:ascii="UD デジタル 教科書体 NP-R" w:eastAsia="UD デジタル 教科書体 NP-R" w:hint="eastAsia"/>
          <w:b/>
        </w:rPr>
        <w:lastRenderedPageBreak/>
        <w:t>５．</w:t>
      </w:r>
      <w:r w:rsidR="002F7981" w:rsidRPr="0034325B">
        <w:rPr>
          <w:rStyle w:val="af0"/>
          <w:rFonts w:ascii="UD デジタル 教科書体 NP-R" w:eastAsia="UD デジタル 教科書体 NP-R" w:hint="eastAsia"/>
        </w:rPr>
        <w:t>計画の位置づけ</w:t>
      </w:r>
      <w:bookmarkEnd w:id="6"/>
    </w:p>
    <w:p w:rsidR="004C5C8A" w:rsidRPr="0034325B" w:rsidRDefault="004C5C8A" w:rsidP="002F44A7">
      <w:pPr>
        <w:rPr>
          <w:strike/>
        </w:rPr>
      </w:pPr>
      <w:r w:rsidRPr="0034325B">
        <w:rPr>
          <w:rFonts w:hint="eastAsia"/>
        </w:rPr>
        <w:t>（１）</w:t>
      </w:r>
      <w:r w:rsidR="003B6583" w:rsidRPr="0034325B">
        <w:rPr>
          <w:rFonts w:hint="eastAsia"/>
        </w:rPr>
        <w:t>文化芸術振興条例の</w:t>
      </w:r>
      <w:r w:rsidRPr="0034325B">
        <w:rPr>
          <w:rFonts w:hint="eastAsia"/>
        </w:rPr>
        <w:t>理念を具現化する計画</w:t>
      </w:r>
    </w:p>
    <w:p w:rsidR="003B6583" w:rsidRPr="0034325B" w:rsidRDefault="006105ED" w:rsidP="003B6583">
      <w:pPr>
        <w:ind w:left="240" w:hangingChars="100" w:hanging="240"/>
      </w:pPr>
      <w:r w:rsidRPr="0034325B">
        <w:rPr>
          <w:rFonts w:hint="eastAsia"/>
        </w:rPr>
        <w:t xml:space="preserve">　　</w:t>
      </w:r>
      <w:r w:rsidR="008A2CF0" w:rsidRPr="0034325B">
        <w:rPr>
          <w:rFonts w:hint="eastAsia"/>
        </w:rPr>
        <w:t>大和市</w:t>
      </w:r>
      <w:r w:rsidR="003B6583" w:rsidRPr="0034325B">
        <w:rPr>
          <w:rFonts w:hint="eastAsia"/>
        </w:rPr>
        <w:t>文化芸術振興条例は、文化芸術の振興を図るという大和市の意思を明確に示し</w:t>
      </w:r>
      <w:r w:rsidR="008A2CF0" w:rsidRPr="0034325B">
        <w:rPr>
          <w:rFonts w:hint="eastAsia"/>
        </w:rPr>
        <w:t>たものです</w:t>
      </w:r>
      <w:r w:rsidR="003B6583" w:rsidRPr="0034325B">
        <w:rPr>
          <w:rFonts w:hint="eastAsia"/>
        </w:rPr>
        <w:t>。</w:t>
      </w:r>
    </w:p>
    <w:p w:rsidR="003B6583" w:rsidRPr="0034325B" w:rsidRDefault="003B6583" w:rsidP="003B6583">
      <w:pPr>
        <w:ind w:left="240" w:hangingChars="100" w:hanging="240"/>
      </w:pPr>
      <w:r w:rsidRPr="0034325B">
        <w:rPr>
          <w:rFonts w:hint="eastAsia"/>
        </w:rPr>
        <w:t xml:space="preserve">　　文化芸術振興基本計画は、</w:t>
      </w:r>
      <w:r w:rsidR="001A0195" w:rsidRPr="0034325B">
        <w:rPr>
          <w:rFonts w:hint="eastAsia"/>
        </w:rPr>
        <w:t>この</w:t>
      </w:r>
      <w:r w:rsidRPr="0034325B">
        <w:rPr>
          <w:rFonts w:hint="eastAsia"/>
        </w:rPr>
        <w:t>条例</w:t>
      </w:r>
      <w:r w:rsidR="001A0195" w:rsidRPr="0034325B">
        <w:rPr>
          <w:rFonts w:hint="eastAsia"/>
        </w:rPr>
        <w:t>の</w:t>
      </w:r>
      <w:r w:rsidR="008A2CF0" w:rsidRPr="0034325B">
        <w:rPr>
          <w:rFonts w:hint="eastAsia"/>
        </w:rPr>
        <w:t>第７条</w:t>
      </w:r>
      <w:r w:rsidR="001A0195" w:rsidRPr="0034325B">
        <w:rPr>
          <w:rFonts w:hint="eastAsia"/>
        </w:rPr>
        <w:t>の規定</w:t>
      </w:r>
      <w:r w:rsidRPr="0034325B">
        <w:rPr>
          <w:rFonts w:hint="eastAsia"/>
        </w:rPr>
        <w:t>に</w:t>
      </w:r>
      <w:r w:rsidR="002B4567" w:rsidRPr="0034325B">
        <w:rPr>
          <w:rFonts w:hint="eastAsia"/>
        </w:rPr>
        <w:t>基づき</w:t>
      </w:r>
      <w:r w:rsidR="008A2CF0" w:rsidRPr="0034325B">
        <w:rPr>
          <w:rFonts w:hint="eastAsia"/>
        </w:rPr>
        <w:t>策定</w:t>
      </w:r>
      <w:r w:rsidR="002B4567" w:rsidRPr="0034325B">
        <w:rPr>
          <w:rFonts w:hint="eastAsia"/>
        </w:rPr>
        <w:t>するプランであり</w:t>
      </w:r>
      <w:r w:rsidR="008A2CF0" w:rsidRPr="0034325B">
        <w:rPr>
          <w:rFonts w:hint="eastAsia"/>
        </w:rPr>
        <w:t>、文化芸術施策を推進する際の拠り所となるものです。</w:t>
      </w:r>
    </w:p>
    <w:p w:rsidR="002B4567" w:rsidRPr="0034325B" w:rsidRDefault="002B4567" w:rsidP="002B4567"/>
    <w:p w:rsidR="007B0D99" w:rsidRPr="0034325B" w:rsidRDefault="004C5C8A" w:rsidP="007B0D99">
      <w:pPr>
        <w:ind w:left="720" w:hangingChars="300" w:hanging="720"/>
        <w:rPr>
          <w:strike/>
        </w:rPr>
      </w:pPr>
      <w:r w:rsidRPr="0034325B">
        <w:rPr>
          <w:rFonts w:hint="eastAsia"/>
        </w:rPr>
        <w:t>（２）</w:t>
      </w:r>
      <w:r w:rsidR="00864DEA" w:rsidRPr="0034325B">
        <w:rPr>
          <w:rFonts w:hint="eastAsia"/>
        </w:rPr>
        <w:t>将来都市像を文化芸術の側面から実現する計画</w:t>
      </w:r>
    </w:p>
    <w:p w:rsidR="001A0195" w:rsidRPr="0034325B" w:rsidRDefault="007D5285" w:rsidP="00FB4F6C">
      <w:pPr>
        <w:ind w:leftChars="100" w:left="240" w:firstLineChars="100" w:firstLine="240"/>
      </w:pPr>
      <w:r>
        <w:rPr>
          <w:rFonts w:hint="eastAsia"/>
        </w:rPr>
        <w:t>第１０次</w:t>
      </w:r>
      <w:r w:rsidR="001A0195" w:rsidRPr="0034325B">
        <w:rPr>
          <w:rFonts w:hint="eastAsia"/>
        </w:rPr>
        <w:t>大和市総合計画は、市が行うすべての施策や事業の根拠となる</w:t>
      </w:r>
      <w:r w:rsidR="00DC2AB2" w:rsidRPr="0034325B">
        <w:rPr>
          <w:rFonts w:hint="eastAsia"/>
        </w:rPr>
        <w:t>計画</w:t>
      </w:r>
      <w:r w:rsidR="001A0195" w:rsidRPr="0034325B">
        <w:rPr>
          <w:rFonts w:hint="eastAsia"/>
        </w:rPr>
        <w:t>です。</w:t>
      </w:r>
    </w:p>
    <w:p w:rsidR="00BB7797" w:rsidRPr="0034325B" w:rsidRDefault="00FB4F6C" w:rsidP="00FB4F6C">
      <w:pPr>
        <w:ind w:leftChars="100" w:left="240" w:firstLineChars="100" w:firstLine="240"/>
      </w:pPr>
      <w:r w:rsidRPr="0034325B">
        <w:rPr>
          <w:rFonts w:hint="eastAsia"/>
        </w:rPr>
        <w:t>文化芸術振興基本計画は、</w:t>
      </w:r>
      <w:r w:rsidR="007D5285">
        <w:rPr>
          <w:rFonts w:hint="eastAsia"/>
        </w:rPr>
        <w:t>第１０次大和市</w:t>
      </w:r>
      <w:r w:rsidR="001A0195" w:rsidRPr="0034325B">
        <w:rPr>
          <w:rFonts w:hint="eastAsia"/>
        </w:rPr>
        <w:t>総合計画が掲げる将来都市像を文化芸術の側面から実現する</w:t>
      </w:r>
      <w:r w:rsidR="00BB7797" w:rsidRPr="0034325B">
        <w:t>個別計画</w:t>
      </w:r>
      <w:r w:rsidR="00DC2AB2" w:rsidRPr="0034325B">
        <w:rPr>
          <w:rFonts w:hint="eastAsia"/>
        </w:rPr>
        <w:t>の位置づけを持つもの</w:t>
      </w:r>
      <w:r w:rsidR="001A0195" w:rsidRPr="0034325B">
        <w:rPr>
          <w:rFonts w:hint="eastAsia"/>
        </w:rPr>
        <w:t>とし</w:t>
      </w:r>
      <w:r w:rsidR="00DC2AB2" w:rsidRPr="0034325B">
        <w:rPr>
          <w:rFonts w:hint="eastAsia"/>
        </w:rPr>
        <w:t>ます</w:t>
      </w:r>
      <w:r w:rsidR="00BB7797" w:rsidRPr="0034325B">
        <w:rPr>
          <w:rFonts w:hint="eastAsia"/>
        </w:rPr>
        <w:t>。</w:t>
      </w:r>
    </w:p>
    <w:p w:rsidR="00FB4F6C" w:rsidRPr="0034325B" w:rsidRDefault="00FB4F6C" w:rsidP="002F44A7"/>
    <w:p w:rsidR="007B0D99" w:rsidRPr="0034325B" w:rsidRDefault="007B0D99" w:rsidP="002F44A7">
      <w:r w:rsidRPr="0034325B">
        <w:rPr>
          <w:rFonts w:hint="eastAsia"/>
        </w:rPr>
        <w:t>（３）市民と市の役割を明らかにし、共有することができる計画</w:t>
      </w:r>
    </w:p>
    <w:p w:rsidR="00DB0DE6" w:rsidRPr="0034325B" w:rsidRDefault="00DB0DE6" w:rsidP="00DB0DE6">
      <w:pPr>
        <w:ind w:leftChars="100" w:left="240" w:firstLineChars="100" w:firstLine="240"/>
      </w:pPr>
      <w:r w:rsidRPr="0034325B">
        <w:rPr>
          <w:rFonts w:hint="eastAsia"/>
        </w:rPr>
        <w:t>大和市文化芸術振興条例には、第３条に市民の役割、第４条に市の役割をそれぞれ定めています。</w:t>
      </w:r>
    </w:p>
    <w:p w:rsidR="00DB0DE6" w:rsidRPr="0034325B" w:rsidRDefault="00DB0DE6" w:rsidP="00DB0DE6">
      <w:pPr>
        <w:ind w:leftChars="100" w:left="240" w:firstLineChars="100" w:firstLine="240"/>
      </w:pPr>
      <w:r w:rsidRPr="0034325B">
        <w:rPr>
          <w:rFonts w:hint="eastAsia"/>
        </w:rPr>
        <w:t>文化芸術振興基本計画は、</w:t>
      </w:r>
      <w:r w:rsidR="00687093" w:rsidRPr="0034325B">
        <w:rPr>
          <w:rFonts w:hint="eastAsia"/>
        </w:rPr>
        <w:t>文化芸術に関わる各主体の役割を明らかにし、</w:t>
      </w:r>
      <w:r w:rsidR="00C31481" w:rsidRPr="0034325B">
        <w:rPr>
          <w:rFonts w:hint="eastAsia"/>
        </w:rPr>
        <w:t>市の目指すべき方向を皆</w:t>
      </w:r>
      <w:r w:rsidR="00687093" w:rsidRPr="0034325B">
        <w:rPr>
          <w:rFonts w:hint="eastAsia"/>
        </w:rPr>
        <w:t>で</w:t>
      </w:r>
      <w:r w:rsidRPr="0034325B">
        <w:rPr>
          <w:rFonts w:hint="eastAsia"/>
        </w:rPr>
        <w:t>共有</w:t>
      </w:r>
      <w:r w:rsidR="00C31481" w:rsidRPr="0034325B">
        <w:rPr>
          <w:rFonts w:hint="eastAsia"/>
        </w:rPr>
        <w:t>することの</w:t>
      </w:r>
      <w:r w:rsidRPr="0034325B">
        <w:rPr>
          <w:rFonts w:hint="eastAsia"/>
        </w:rPr>
        <w:t>できる</w:t>
      </w:r>
      <w:r w:rsidR="00687093" w:rsidRPr="0034325B">
        <w:rPr>
          <w:rFonts w:hint="eastAsia"/>
        </w:rPr>
        <w:t>ものとして位置付けます。</w:t>
      </w:r>
    </w:p>
    <w:p w:rsidR="00C31481" w:rsidRPr="0034325B" w:rsidRDefault="00C31481" w:rsidP="00C31481"/>
    <w:p w:rsidR="00C31481" w:rsidRPr="0034325B" w:rsidRDefault="00C31481" w:rsidP="00C31481">
      <w:r w:rsidRPr="0034325B">
        <w:rPr>
          <w:rFonts w:hint="eastAsia"/>
        </w:rPr>
        <w:t>（４）文化芸術基本法の趣旨を踏まえ、国の施策との連携を図る計画</w:t>
      </w:r>
    </w:p>
    <w:p w:rsidR="00C31481" w:rsidRPr="0034325B" w:rsidRDefault="00C31481" w:rsidP="00BE412B">
      <w:pPr>
        <w:ind w:left="240" w:hangingChars="100" w:hanging="240"/>
      </w:pPr>
      <w:r w:rsidRPr="0034325B">
        <w:rPr>
          <w:rFonts w:hint="eastAsia"/>
        </w:rPr>
        <w:t xml:space="preserve">　　</w:t>
      </w:r>
      <w:r w:rsidR="00BE412B" w:rsidRPr="0034325B">
        <w:rPr>
          <w:rFonts w:hint="eastAsia"/>
        </w:rPr>
        <w:t>文化芸術基本法第７条の２</w:t>
      </w:r>
      <w:r w:rsidR="00DF4112" w:rsidRPr="0034325B">
        <w:rPr>
          <w:rFonts w:hint="eastAsia"/>
        </w:rPr>
        <w:t>には</w:t>
      </w:r>
      <w:r w:rsidR="00BE412B" w:rsidRPr="0034325B">
        <w:rPr>
          <w:rFonts w:hint="eastAsia"/>
        </w:rPr>
        <w:t>、国の文化芸術推進基本計画を参酌して，その地方の実情に即した文化芸術の推進に関する計画「地方文化芸術推進基本計画」を</w:t>
      </w:r>
      <w:r w:rsidR="00DF4112" w:rsidRPr="0034325B">
        <w:rPr>
          <w:rFonts w:hint="eastAsia"/>
        </w:rPr>
        <w:t>策定する</w:t>
      </w:r>
      <w:r w:rsidR="00BE412B" w:rsidRPr="0034325B">
        <w:rPr>
          <w:rFonts w:hint="eastAsia"/>
        </w:rPr>
        <w:t>よう努めること</w:t>
      </w:r>
      <w:r w:rsidR="00DF4112" w:rsidRPr="0034325B">
        <w:rPr>
          <w:rFonts w:hint="eastAsia"/>
        </w:rPr>
        <w:t>が規定されています</w:t>
      </w:r>
      <w:r w:rsidR="00BE412B" w:rsidRPr="0034325B">
        <w:rPr>
          <w:rFonts w:hint="eastAsia"/>
        </w:rPr>
        <w:t>。</w:t>
      </w:r>
    </w:p>
    <w:p w:rsidR="00BE412B" w:rsidRPr="0034325B" w:rsidRDefault="00BE412B" w:rsidP="00BE412B">
      <w:pPr>
        <w:ind w:left="240" w:hangingChars="100" w:hanging="240"/>
      </w:pPr>
      <w:r w:rsidRPr="0034325B">
        <w:rPr>
          <w:rFonts w:hint="eastAsia"/>
        </w:rPr>
        <w:t xml:space="preserve">　　文化芸術振興基本計画は、</w:t>
      </w:r>
      <w:r w:rsidR="00DF4112" w:rsidRPr="0034325B">
        <w:rPr>
          <w:rFonts w:hint="eastAsia"/>
        </w:rPr>
        <w:t>同法に規定する「地方文化芸術推進基本計画」の位置付けを持ち、必要に応じて国との連携を図るプランとします。</w:t>
      </w:r>
    </w:p>
    <w:p w:rsidR="002F44A7" w:rsidRPr="0034325B" w:rsidRDefault="002F44A7"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703AB" w:rsidRPr="0034325B" w:rsidRDefault="00E703AB" w:rsidP="002F44A7"/>
    <w:p w:rsidR="007B0D99" w:rsidRPr="0034325B" w:rsidRDefault="00A35F2F" w:rsidP="00A041E0">
      <w:pPr>
        <w:pStyle w:val="1"/>
        <w:rPr>
          <w:rFonts w:ascii="UD デジタル 教科書体 NP-R" w:eastAsia="UD デジタル 教科書体 NP-R"/>
        </w:rPr>
      </w:pPr>
      <w:bookmarkStart w:id="7" w:name="_Toc173421629"/>
      <w:r w:rsidRPr="0034325B">
        <w:rPr>
          <w:rFonts w:ascii="UD デジタル 教科書体 NP-R" w:eastAsia="UD デジタル 教科書体 NP-R" w:hint="eastAsia"/>
          <w:sz w:val="28"/>
        </w:rPr>
        <w:lastRenderedPageBreak/>
        <w:t>第二章　第３期計画の取り組みと</w:t>
      </w:r>
      <w:r w:rsidR="00043978" w:rsidRPr="0034325B">
        <w:rPr>
          <w:rFonts w:ascii="UD デジタル 教科書体 NP-R" w:eastAsia="UD デジタル 教科書体 NP-R" w:hint="eastAsia"/>
          <w:sz w:val="28"/>
        </w:rPr>
        <w:t>成果</w:t>
      </w:r>
      <w:bookmarkEnd w:id="7"/>
    </w:p>
    <w:p w:rsidR="00043978" w:rsidRPr="0034325B" w:rsidRDefault="00C3676A" w:rsidP="00EE4065">
      <w:pPr>
        <w:ind w:firstLineChars="100" w:firstLine="240"/>
        <w:jc w:val="left"/>
      </w:pPr>
      <w:r w:rsidRPr="0034325B">
        <w:rPr>
          <w:rFonts w:hint="eastAsia"/>
        </w:rPr>
        <w:t>第３期計画</w:t>
      </w:r>
      <w:r w:rsidR="00096454" w:rsidRPr="0034325B">
        <w:rPr>
          <w:rFonts w:hint="eastAsia"/>
        </w:rPr>
        <w:t>の</w:t>
      </w:r>
      <w:r w:rsidR="00043978" w:rsidRPr="0034325B">
        <w:t>２年⽬に当たる令和２年</w:t>
      </w:r>
      <w:r w:rsidR="00E0796A" w:rsidRPr="0034325B">
        <w:rPr>
          <w:rFonts w:hint="eastAsia"/>
        </w:rPr>
        <w:t>（２０２０年）</w:t>
      </w:r>
      <w:r w:rsidR="00043978" w:rsidRPr="0034325B">
        <w:t>初頭、</w:t>
      </w:r>
      <w:r w:rsidR="00096454" w:rsidRPr="0034325B">
        <w:t>新型コロナ</w:t>
      </w:r>
      <w:r w:rsidR="00096454" w:rsidRPr="0034325B">
        <w:rPr>
          <w:rFonts w:hint="eastAsia"/>
        </w:rPr>
        <w:t>ウイルスが発生し、</w:t>
      </w:r>
      <w:r w:rsidR="00096454" w:rsidRPr="0034325B">
        <w:t>世界で</w:t>
      </w:r>
      <w:r w:rsidR="00E0796A" w:rsidRPr="0034325B">
        <w:rPr>
          <w:rFonts w:hint="eastAsia"/>
        </w:rPr>
        <w:t>感染が</w:t>
      </w:r>
      <w:r w:rsidR="00096454" w:rsidRPr="0034325B">
        <w:t>急拡大しました。</w:t>
      </w:r>
      <w:r w:rsidR="00096454" w:rsidRPr="0034325B">
        <w:rPr>
          <w:rFonts w:hint="eastAsia"/>
        </w:rPr>
        <w:t>我が国においては、</w:t>
      </w:r>
      <w:r w:rsidR="00E0796A" w:rsidRPr="0034325B">
        <w:rPr>
          <w:rFonts w:hint="eastAsia"/>
        </w:rPr>
        <w:t>同年</w:t>
      </w:r>
      <w:r w:rsidR="00043978" w:rsidRPr="0034325B">
        <w:t>４⽉に緊急事態宣⾔が</w:t>
      </w:r>
      <w:r w:rsidR="00043978" w:rsidRPr="0034325B">
        <w:rPr>
          <w:rFonts w:hint="eastAsia"/>
        </w:rPr>
        <w:t>発出</w:t>
      </w:r>
      <w:r w:rsidR="00043978" w:rsidRPr="0034325B">
        <w:t>され、</w:t>
      </w:r>
      <w:r w:rsidR="00043978" w:rsidRPr="0034325B">
        <w:rPr>
          <w:rFonts w:hint="eastAsia"/>
        </w:rPr>
        <w:t>不要不急の</w:t>
      </w:r>
      <w:r w:rsidR="00043978" w:rsidRPr="0034325B">
        <w:t>外出</w:t>
      </w:r>
      <w:r w:rsidR="00043978" w:rsidRPr="0034325B">
        <w:rPr>
          <w:rFonts w:hint="eastAsia"/>
        </w:rPr>
        <w:t>は控えるよう求められ</w:t>
      </w:r>
      <w:r w:rsidR="00043978" w:rsidRPr="0034325B">
        <w:t>、</w:t>
      </w:r>
      <w:r w:rsidR="00D600CD" w:rsidRPr="0034325B">
        <w:rPr>
          <w:rFonts w:hint="eastAsia"/>
        </w:rPr>
        <w:t>まさに</w:t>
      </w:r>
      <w:r w:rsidR="00D600CD" w:rsidRPr="0034325B">
        <w:t>⽂化</w:t>
      </w:r>
      <w:r w:rsidR="00D600CD" w:rsidRPr="0034325B">
        <w:rPr>
          <w:rFonts w:hint="eastAsia"/>
        </w:rPr>
        <w:t>芸術</w:t>
      </w:r>
      <w:r w:rsidR="00043978" w:rsidRPr="0034325B">
        <w:t>は、</w:t>
      </w:r>
      <w:r w:rsidR="00043978" w:rsidRPr="0034325B">
        <w:rPr>
          <w:rFonts w:hint="eastAsia"/>
        </w:rPr>
        <w:t>この</w:t>
      </w:r>
      <w:r w:rsidR="00043978" w:rsidRPr="0034325B">
        <w:t>不要不急のものである</w:t>
      </w:r>
      <w:r w:rsidR="00043978" w:rsidRPr="0034325B">
        <w:rPr>
          <w:rFonts w:hint="eastAsia"/>
        </w:rPr>
        <w:t>と</w:t>
      </w:r>
      <w:r w:rsidR="00EE6500" w:rsidRPr="0034325B">
        <w:rPr>
          <w:rFonts w:hint="eastAsia"/>
        </w:rPr>
        <w:t>見なされる風潮がありました。</w:t>
      </w:r>
    </w:p>
    <w:p w:rsidR="00974D76" w:rsidRPr="0034325B" w:rsidRDefault="00974D76" w:rsidP="00EE4065">
      <w:pPr>
        <w:ind w:firstLineChars="100" w:firstLine="240"/>
        <w:jc w:val="left"/>
      </w:pPr>
      <w:r w:rsidRPr="0034325B">
        <w:rPr>
          <w:rFonts w:hint="eastAsia"/>
        </w:rPr>
        <w:t>その</w:t>
      </w:r>
      <w:r w:rsidR="00043978" w:rsidRPr="0034325B">
        <w:t>結果、</w:t>
      </w:r>
      <w:r w:rsidR="00E678C3" w:rsidRPr="0034325B">
        <w:rPr>
          <w:rFonts w:hint="eastAsia"/>
        </w:rPr>
        <w:t>ホールや展示会場等で大勢が一堂に会</w:t>
      </w:r>
      <w:r w:rsidR="004359DC" w:rsidRPr="0034325B">
        <w:rPr>
          <w:rFonts w:hint="eastAsia"/>
        </w:rPr>
        <w:t>する</w:t>
      </w:r>
      <w:r w:rsidR="00043978" w:rsidRPr="0034325B">
        <w:t>⽂化芸術イベント</w:t>
      </w:r>
      <w:r w:rsidR="00043978" w:rsidRPr="0034325B">
        <w:rPr>
          <w:rFonts w:hint="eastAsia"/>
        </w:rPr>
        <w:t>は</w:t>
      </w:r>
      <w:r w:rsidR="00D600CD" w:rsidRPr="0034325B">
        <w:rPr>
          <w:rFonts w:hint="eastAsia"/>
        </w:rPr>
        <w:t>、</w:t>
      </w:r>
      <w:r w:rsidR="00E678C3" w:rsidRPr="0034325B">
        <w:rPr>
          <w:rFonts w:hint="eastAsia"/>
        </w:rPr>
        <w:t>感染拡大への懸念から</w:t>
      </w:r>
      <w:r w:rsidR="00C3676A" w:rsidRPr="0034325B">
        <w:rPr>
          <w:rFonts w:hint="eastAsia"/>
        </w:rPr>
        <w:t>開催の</w:t>
      </w:r>
      <w:r w:rsidR="00043978" w:rsidRPr="0034325B">
        <w:t>中⽌</w:t>
      </w:r>
      <w:r w:rsidR="00C3676A" w:rsidRPr="0034325B">
        <w:rPr>
          <w:rFonts w:hint="eastAsia"/>
        </w:rPr>
        <w:t>や</w:t>
      </w:r>
      <w:r w:rsidR="00043978" w:rsidRPr="0034325B">
        <w:t>延期、規模</w:t>
      </w:r>
      <w:r w:rsidR="00096454" w:rsidRPr="0034325B">
        <w:rPr>
          <w:rFonts w:hint="eastAsia"/>
        </w:rPr>
        <w:t>の</w:t>
      </w:r>
      <w:r w:rsidR="00043978" w:rsidRPr="0034325B">
        <w:t>縮⼩</w:t>
      </w:r>
      <w:r w:rsidR="00096454" w:rsidRPr="0034325B">
        <w:rPr>
          <w:rFonts w:hint="eastAsia"/>
        </w:rPr>
        <w:t>を余儀なくされ、</w:t>
      </w:r>
      <w:r w:rsidR="00043978" w:rsidRPr="0034325B">
        <w:rPr>
          <w:rFonts w:hint="eastAsia"/>
        </w:rPr>
        <w:t>加えて観覧する</w:t>
      </w:r>
      <w:r w:rsidR="00043978" w:rsidRPr="0034325B">
        <w:t>⼈</w:t>
      </w:r>
      <w:r w:rsidR="00043978" w:rsidRPr="0034325B">
        <w:rPr>
          <w:rFonts w:hint="eastAsia"/>
        </w:rPr>
        <w:t>も</w:t>
      </w:r>
      <w:r w:rsidR="00043978" w:rsidRPr="0034325B">
        <w:t>⾏動</w:t>
      </w:r>
      <w:r w:rsidR="00043978" w:rsidRPr="0034325B">
        <w:rPr>
          <w:rFonts w:hint="eastAsia"/>
        </w:rPr>
        <w:t>を</w:t>
      </w:r>
      <w:r w:rsidR="00EE6500" w:rsidRPr="0034325B">
        <w:rPr>
          <w:rFonts w:hint="eastAsia"/>
        </w:rPr>
        <w:t>自粛</w:t>
      </w:r>
      <w:r w:rsidR="00043978" w:rsidRPr="0034325B">
        <w:rPr>
          <w:rFonts w:hint="eastAsia"/>
        </w:rPr>
        <w:t>したこと</w:t>
      </w:r>
      <w:r w:rsidR="00043978" w:rsidRPr="0034325B">
        <w:t>により、</w:t>
      </w:r>
      <w:r w:rsidRPr="0034325B">
        <w:rPr>
          <w:rFonts w:hint="eastAsia"/>
        </w:rPr>
        <w:t>全国各地で</w:t>
      </w:r>
      <w:r w:rsidR="00E868F5" w:rsidRPr="0034325B">
        <w:rPr>
          <w:rFonts w:hint="eastAsia"/>
        </w:rPr>
        <w:t>さまざまな分野の</w:t>
      </w:r>
      <w:r w:rsidR="00043978" w:rsidRPr="0034325B">
        <w:t>⽂化芸術</w:t>
      </w:r>
      <w:r w:rsidRPr="0034325B">
        <w:rPr>
          <w:rFonts w:hint="eastAsia"/>
        </w:rPr>
        <w:t>活動</w:t>
      </w:r>
      <w:r w:rsidRPr="0034325B">
        <w:t>が甚大な影響を受け</w:t>
      </w:r>
      <w:r w:rsidR="00043978" w:rsidRPr="0034325B">
        <w:rPr>
          <w:rFonts w:hint="eastAsia"/>
        </w:rPr>
        <w:t>まし</w:t>
      </w:r>
      <w:r w:rsidR="00043978" w:rsidRPr="0034325B">
        <w:t>た。</w:t>
      </w:r>
    </w:p>
    <w:p w:rsidR="00C74660" w:rsidRPr="0034325B" w:rsidRDefault="00D600CD" w:rsidP="00EE4065">
      <w:pPr>
        <w:ind w:firstLineChars="100" w:firstLine="240"/>
        <w:jc w:val="left"/>
      </w:pPr>
      <w:r w:rsidRPr="0034325B">
        <w:rPr>
          <w:rFonts w:hint="eastAsia"/>
        </w:rPr>
        <w:t>それは、本市においても例外ではなく</w:t>
      </w:r>
      <w:r w:rsidR="00E0796A" w:rsidRPr="0034325B">
        <w:rPr>
          <w:rFonts w:hint="eastAsia"/>
        </w:rPr>
        <w:t>、</w:t>
      </w:r>
      <w:r w:rsidR="00451309" w:rsidRPr="0034325B">
        <w:rPr>
          <w:rFonts w:hint="eastAsia"/>
        </w:rPr>
        <w:t>第３期</w:t>
      </w:r>
      <w:r w:rsidR="0053484A" w:rsidRPr="0034325B">
        <w:rPr>
          <w:rFonts w:hint="eastAsia"/>
        </w:rPr>
        <w:t>の計画</w:t>
      </w:r>
      <w:r w:rsidR="00451309" w:rsidRPr="0034325B">
        <w:rPr>
          <w:rFonts w:hint="eastAsia"/>
        </w:rPr>
        <w:t>期間</w:t>
      </w:r>
      <w:r w:rsidRPr="0034325B">
        <w:rPr>
          <w:rFonts w:hint="eastAsia"/>
        </w:rPr>
        <w:t>に</w:t>
      </w:r>
      <w:r w:rsidR="0060706F" w:rsidRPr="0034325B">
        <w:rPr>
          <w:rFonts w:hint="eastAsia"/>
        </w:rPr>
        <w:t>予定</w:t>
      </w:r>
      <w:r w:rsidR="00451309" w:rsidRPr="0034325B">
        <w:rPr>
          <w:rFonts w:hint="eastAsia"/>
        </w:rPr>
        <w:t>していた</w:t>
      </w:r>
      <w:r w:rsidR="0053484A" w:rsidRPr="0034325B">
        <w:rPr>
          <w:rFonts w:hint="eastAsia"/>
        </w:rPr>
        <w:t>事業や</w:t>
      </w:r>
      <w:r w:rsidR="00E0796A" w:rsidRPr="0034325B">
        <w:rPr>
          <w:rFonts w:hint="eastAsia"/>
        </w:rPr>
        <w:t>イベント</w:t>
      </w:r>
      <w:r w:rsidR="004D79A1" w:rsidRPr="0034325B">
        <w:rPr>
          <w:rFonts w:hint="eastAsia"/>
        </w:rPr>
        <w:t>は</w:t>
      </w:r>
      <w:r w:rsidRPr="0034325B">
        <w:rPr>
          <w:rFonts w:hint="eastAsia"/>
        </w:rPr>
        <w:t>ほとんど</w:t>
      </w:r>
      <w:r w:rsidR="00451309" w:rsidRPr="0034325B">
        <w:rPr>
          <w:rFonts w:hint="eastAsia"/>
        </w:rPr>
        <w:t>実施できず、定量的な</w:t>
      </w:r>
      <w:r w:rsidR="00CA6DB3" w:rsidRPr="0034325B">
        <w:rPr>
          <w:rFonts w:hint="eastAsia"/>
        </w:rPr>
        <w:t>目標を達成する</w:t>
      </w:r>
      <w:r w:rsidR="00D04E68" w:rsidRPr="0034325B">
        <w:rPr>
          <w:rFonts w:hint="eastAsia"/>
        </w:rPr>
        <w:t>こと</w:t>
      </w:r>
      <w:r w:rsidR="00655DE3" w:rsidRPr="0034325B">
        <w:rPr>
          <w:rFonts w:hint="eastAsia"/>
        </w:rPr>
        <w:t>が叶いません</w:t>
      </w:r>
      <w:r w:rsidR="00D04E68" w:rsidRPr="0034325B">
        <w:rPr>
          <w:rFonts w:hint="eastAsia"/>
        </w:rPr>
        <w:t>でした</w:t>
      </w:r>
      <w:r w:rsidRPr="0034325B">
        <w:rPr>
          <w:rFonts w:hint="eastAsia"/>
        </w:rPr>
        <w:t>。</w:t>
      </w:r>
      <w:r w:rsidR="00A52944" w:rsidRPr="0034325B">
        <w:rPr>
          <w:rFonts w:hint="eastAsia"/>
        </w:rPr>
        <w:t>しかし、こうした厳しい状況の中でも、</w:t>
      </w:r>
      <w:r w:rsidR="00C74660" w:rsidRPr="0034325B">
        <w:rPr>
          <w:rFonts w:hint="eastAsia"/>
        </w:rPr>
        <w:t>事業の実施</w:t>
      </w:r>
      <w:r w:rsidR="00B21196" w:rsidRPr="0034325B">
        <w:rPr>
          <w:rFonts w:hint="eastAsia"/>
        </w:rPr>
        <w:t>手法</w:t>
      </w:r>
      <w:r w:rsidR="00C74660" w:rsidRPr="0034325B">
        <w:rPr>
          <w:rFonts w:hint="eastAsia"/>
        </w:rPr>
        <w:t>を工夫し</w:t>
      </w:r>
      <w:r w:rsidR="001B7D10" w:rsidRPr="0034325B">
        <w:rPr>
          <w:rFonts w:hint="eastAsia"/>
        </w:rPr>
        <w:t>ながら</w:t>
      </w:r>
      <w:r w:rsidR="00C74660" w:rsidRPr="0034325B">
        <w:rPr>
          <w:rFonts w:hint="eastAsia"/>
        </w:rPr>
        <w:t>、文化芸術に親しめる</w:t>
      </w:r>
      <w:r w:rsidR="00C94C3C" w:rsidRPr="0034325B">
        <w:rPr>
          <w:rFonts w:hint="eastAsia"/>
        </w:rPr>
        <w:t>新たな</w:t>
      </w:r>
      <w:r w:rsidR="00C74660" w:rsidRPr="0034325B">
        <w:rPr>
          <w:rFonts w:hint="eastAsia"/>
        </w:rPr>
        <w:t>機会の提供、きっかけづくりに</w:t>
      </w:r>
      <w:r w:rsidRPr="0034325B">
        <w:rPr>
          <w:rFonts w:hint="eastAsia"/>
        </w:rPr>
        <w:t>継続的に</w:t>
      </w:r>
      <w:r w:rsidR="00C74660" w:rsidRPr="0034325B">
        <w:rPr>
          <w:rFonts w:hint="eastAsia"/>
        </w:rPr>
        <w:t>取り組み、</w:t>
      </w:r>
      <w:r w:rsidR="002B4466" w:rsidRPr="0034325B">
        <w:rPr>
          <w:rFonts w:hint="eastAsia"/>
        </w:rPr>
        <w:t>定性的な部分で</w:t>
      </w:r>
      <w:r w:rsidR="004C4742" w:rsidRPr="0034325B">
        <w:rPr>
          <w:rFonts w:hint="eastAsia"/>
        </w:rPr>
        <w:t>一定の成果を</w:t>
      </w:r>
      <w:r w:rsidR="00D972A8" w:rsidRPr="0034325B">
        <w:rPr>
          <w:rFonts w:hint="eastAsia"/>
        </w:rPr>
        <w:t>生み出す</w:t>
      </w:r>
      <w:r w:rsidR="004C4742" w:rsidRPr="0034325B">
        <w:rPr>
          <w:rFonts w:hint="eastAsia"/>
        </w:rPr>
        <w:t>ことができました。</w:t>
      </w:r>
    </w:p>
    <w:p w:rsidR="00C60F4C" w:rsidRPr="0034325B" w:rsidRDefault="0057785E" w:rsidP="00EE4065">
      <w:pPr>
        <w:ind w:firstLineChars="100" w:firstLine="240"/>
        <w:jc w:val="left"/>
      </w:pPr>
      <w:r w:rsidRPr="0034325B">
        <w:rPr>
          <w:rFonts w:hint="eastAsia"/>
        </w:rPr>
        <w:t>また、</w:t>
      </w:r>
      <w:r w:rsidR="000060D9" w:rsidRPr="0034325B">
        <w:rPr>
          <w:rFonts w:hint="eastAsia"/>
        </w:rPr>
        <w:t>文化芸術</w:t>
      </w:r>
      <w:r w:rsidR="002B4466" w:rsidRPr="0034325B">
        <w:rPr>
          <w:rFonts w:hint="eastAsia"/>
        </w:rPr>
        <w:t>事業や</w:t>
      </w:r>
      <w:r w:rsidR="000060D9" w:rsidRPr="0034325B">
        <w:rPr>
          <w:rFonts w:hint="eastAsia"/>
        </w:rPr>
        <w:t>公演</w:t>
      </w:r>
      <w:r w:rsidR="002B4466" w:rsidRPr="0034325B">
        <w:rPr>
          <w:rFonts w:hint="eastAsia"/>
        </w:rPr>
        <w:t>が</w:t>
      </w:r>
      <w:r w:rsidRPr="0034325B">
        <w:rPr>
          <w:rFonts w:hint="eastAsia"/>
        </w:rPr>
        <w:t>再開</w:t>
      </w:r>
      <w:r w:rsidR="002B4466" w:rsidRPr="0034325B">
        <w:rPr>
          <w:rFonts w:hint="eastAsia"/>
        </w:rPr>
        <w:t>された</w:t>
      </w:r>
      <w:r w:rsidRPr="0034325B">
        <w:rPr>
          <w:rFonts w:hint="eastAsia"/>
        </w:rPr>
        <w:t>際には、</w:t>
      </w:r>
      <w:r w:rsidR="002B4466" w:rsidRPr="0034325B">
        <w:rPr>
          <w:rFonts w:hint="eastAsia"/>
        </w:rPr>
        <w:t>文化芸術</w:t>
      </w:r>
      <w:r w:rsidRPr="0034325B">
        <w:rPr>
          <w:rFonts w:hint="eastAsia"/>
        </w:rPr>
        <w:t>に触れられることを心待ちしていた市民</w:t>
      </w:r>
      <w:r w:rsidR="00DF6AA1" w:rsidRPr="0034325B">
        <w:rPr>
          <w:rFonts w:hint="eastAsia"/>
        </w:rPr>
        <w:t>が</w:t>
      </w:r>
      <w:r w:rsidR="00DC7A78" w:rsidRPr="0034325B">
        <w:rPr>
          <w:rFonts w:hint="eastAsia"/>
        </w:rPr>
        <w:t>多く</w:t>
      </w:r>
      <w:r w:rsidR="00DF6AA1" w:rsidRPr="0034325B">
        <w:rPr>
          <w:rFonts w:hint="eastAsia"/>
        </w:rPr>
        <w:t>みられ</w:t>
      </w:r>
      <w:r w:rsidRPr="0034325B">
        <w:rPr>
          <w:rFonts w:hint="eastAsia"/>
        </w:rPr>
        <w:t>、改めて</w:t>
      </w:r>
      <w:r w:rsidR="00DC7A78" w:rsidRPr="0034325B">
        <w:rPr>
          <w:rFonts w:hint="eastAsia"/>
        </w:rPr>
        <w:t>文化芸術の</w:t>
      </w:r>
      <w:r w:rsidR="002B4466" w:rsidRPr="0034325B">
        <w:rPr>
          <w:rFonts w:hint="eastAsia"/>
        </w:rPr>
        <w:t>持つ魅力</w:t>
      </w:r>
      <w:r w:rsidR="009663B3" w:rsidRPr="0034325B">
        <w:rPr>
          <w:rFonts w:hint="eastAsia"/>
        </w:rPr>
        <w:t>と</w:t>
      </w:r>
      <w:r w:rsidR="004359DC" w:rsidRPr="0034325B">
        <w:rPr>
          <w:rFonts w:hint="eastAsia"/>
        </w:rPr>
        <w:t>ともに、</w:t>
      </w:r>
      <w:r w:rsidR="00DC7A78" w:rsidRPr="0034325B">
        <w:rPr>
          <w:rFonts w:hint="eastAsia"/>
        </w:rPr>
        <w:t>有事が生じた場合の迅速な対応の必要性について</w:t>
      </w:r>
      <w:r w:rsidR="009663B3" w:rsidRPr="0034325B">
        <w:rPr>
          <w:rFonts w:hint="eastAsia"/>
        </w:rPr>
        <w:t>再認識することとなりました。</w:t>
      </w:r>
    </w:p>
    <w:p w:rsidR="00D65617" w:rsidRPr="0034325B" w:rsidRDefault="00D65617" w:rsidP="00457722">
      <w:pPr>
        <w:jc w:val="left"/>
      </w:pPr>
    </w:p>
    <w:p w:rsidR="00457722" w:rsidRPr="0034325B" w:rsidRDefault="00F15A3B" w:rsidP="002511BB">
      <w:pPr>
        <w:pStyle w:val="af"/>
      </w:pPr>
      <w:bookmarkStart w:id="8" w:name="_Toc173421630"/>
      <w:r w:rsidRPr="0034325B">
        <w:rPr>
          <w:rFonts w:hint="eastAsia"/>
        </w:rPr>
        <w:t>■</w:t>
      </w:r>
      <w:r w:rsidR="004A1A01" w:rsidRPr="0034325B">
        <w:rPr>
          <w:rFonts w:hint="eastAsia"/>
        </w:rPr>
        <w:t>映像を活用した</w:t>
      </w:r>
      <w:r w:rsidRPr="0034325B">
        <w:rPr>
          <w:rFonts w:hint="eastAsia"/>
        </w:rPr>
        <w:t>芸術</w:t>
      </w:r>
      <w:r w:rsidR="00457722" w:rsidRPr="0034325B">
        <w:rPr>
          <w:rFonts w:hint="eastAsia"/>
        </w:rPr>
        <w:t>公演、展覧会の開催</w:t>
      </w:r>
      <w:bookmarkEnd w:id="8"/>
    </w:p>
    <w:p w:rsidR="00F15A3B" w:rsidRPr="0034325B" w:rsidRDefault="00F15A3B" w:rsidP="00F15A3B">
      <w:pPr>
        <w:ind w:leftChars="200" w:left="480" w:firstLineChars="100" w:firstLine="240"/>
        <w:jc w:val="left"/>
      </w:pPr>
      <w:r w:rsidRPr="0034325B">
        <w:rPr>
          <w:rFonts w:hint="eastAsia"/>
        </w:rPr>
        <w:t>芸術文化ホールの文化芸術事業については、新型コロナウイルス感染拡大の影響を受け、公演中止や企画内容等の見直しが必要となりましたが、代替公演の実施や企画内容の再構築を行い、文化芸術と市民との接点の確保に努めました。</w:t>
      </w:r>
    </w:p>
    <w:p w:rsidR="004D3AA2" w:rsidRPr="0034325B" w:rsidRDefault="00F15A3B" w:rsidP="00E47CEF">
      <w:pPr>
        <w:ind w:leftChars="200" w:left="480" w:firstLineChars="100" w:firstLine="240"/>
        <w:jc w:val="left"/>
      </w:pPr>
      <w:r w:rsidRPr="0034325B">
        <w:rPr>
          <w:rFonts w:hint="eastAsia"/>
        </w:rPr>
        <w:t>具体的には、</w:t>
      </w:r>
      <w:r w:rsidR="001F532B" w:rsidRPr="0034325B">
        <w:rPr>
          <w:rFonts w:hint="eastAsia"/>
        </w:rPr>
        <w:t>国内トップ・オーケストラが演奏する、ベートーベン</w:t>
      </w:r>
      <w:r w:rsidR="001F532B" w:rsidRPr="00010BFD">
        <w:rPr>
          <w:rFonts w:hint="eastAsia"/>
        </w:rPr>
        <w:t>の第九の上映会を開催し</w:t>
      </w:r>
      <w:r w:rsidR="00E47CEF" w:rsidRPr="00010BFD">
        <w:rPr>
          <w:rFonts w:hint="eastAsia"/>
        </w:rPr>
        <w:t>ました。</w:t>
      </w:r>
      <w:r w:rsidR="004D3AA2" w:rsidRPr="00010BFD">
        <w:rPr>
          <w:rFonts w:hint="eastAsia"/>
        </w:rPr>
        <w:t>当日は、</w:t>
      </w:r>
      <w:r w:rsidR="00E47CEF" w:rsidRPr="00010BFD">
        <w:rPr>
          <w:rFonts w:hint="eastAsia"/>
        </w:rPr>
        <w:t>公演会場</w:t>
      </w:r>
      <w:r w:rsidR="00A73523" w:rsidRPr="00010BFD">
        <w:rPr>
          <w:rFonts w:hint="eastAsia"/>
        </w:rPr>
        <w:t>の雰囲気を少しでも味わいたいと</w:t>
      </w:r>
      <w:r w:rsidR="00A73523" w:rsidRPr="0034325B">
        <w:rPr>
          <w:rFonts w:hint="eastAsia"/>
        </w:rPr>
        <w:t>多くのクラシックファンが集い、</w:t>
      </w:r>
      <w:r w:rsidR="004D3AA2" w:rsidRPr="0034325B">
        <w:rPr>
          <w:rFonts w:hint="eastAsia"/>
        </w:rPr>
        <w:t>迫力ある演奏を堪能しました。</w:t>
      </w:r>
    </w:p>
    <w:p w:rsidR="00457722" w:rsidRPr="0034325B" w:rsidRDefault="001F532B" w:rsidP="00E47CEF">
      <w:pPr>
        <w:ind w:leftChars="200" w:left="480" w:firstLineChars="100" w:firstLine="240"/>
        <w:jc w:val="left"/>
      </w:pPr>
      <w:r w:rsidRPr="0034325B">
        <w:rPr>
          <w:rFonts w:hint="eastAsia"/>
        </w:rPr>
        <w:t>また、</w:t>
      </w:r>
      <w:r w:rsidR="007B19F7" w:rsidRPr="0034325B">
        <w:rPr>
          <w:rFonts w:hint="eastAsia"/>
        </w:rPr>
        <w:t>公募で選ばれた団体の作品を展示</w:t>
      </w:r>
      <w:r w:rsidR="00A73523" w:rsidRPr="0034325B">
        <w:rPr>
          <w:rFonts w:hint="eastAsia"/>
        </w:rPr>
        <w:t>する</w:t>
      </w:r>
      <w:r w:rsidRPr="0034325B">
        <w:rPr>
          <w:rFonts w:hint="eastAsia"/>
        </w:rPr>
        <w:t>オンライン</w:t>
      </w:r>
      <w:r w:rsidR="00A73523" w:rsidRPr="0034325B">
        <w:rPr>
          <w:rFonts w:hint="eastAsia"/>
        </w:rPr>
        <w:t>形式</w:t>
      </w:r>
      <w:r w:rsidRPr="0034325B">
        <w:rPr>
          <w:rFonts w:hint="eastAsia"/>
        </w:rPr>
        <w:t>の</w:t>
      </w:r>
      <w:r w:rsidR="007B19F7" w:rsidRPr="0034325B">
        <w:rPr>
          <w:rFonts w:hint="eastAsia"/>
        </w:rPr>
        <w:t>展覧会を</w:t>
      </w:r>
      <w:r w:rsidR="00E47CEF" w:rsidRPr="0034325B">
        <w:rPr>
          <w:rFonts w:hint="eastAsia"/>
        </w:rPr>
        <w:t>実施</w:t>
      </w:r>
      <w:r w:rsidR="007B19F7" w:rsidRPr="0034325B">
        <w:rPr>
          <w:rFonts w:hint="eastAsia"/>
        </w:rPr>
        <w:t>しました。</w:t>
      </w:r>
      <w:r w:rsidR="00A73523" w:rsidRPr="0034325B">
        <w:rPr>
          <w:rFonts w:hint="eastAsia"/>
        </w:rPr>
        <w:t>公開した</w:t>
      </w:r>
      <w:r w:rsidR="007B19F7" w:rsidRPr="0034325B">
        <w:rPr>
          <w:rFonts w:hint="eastAsia"/>
        </w:rPr>
        <w:t>動画</w:t>
      </w:r>
      <w:r w:rsidR="00A73523" w:rsidRPr="0034325B">
        <w:rPr>
          <w:rFonts w:hint="eastAsia"/>
        </w:rPr>
        <w:t>には</w:t>
      </w:r>
      <w:r w:rsidR="007B19F7" w:rsidRPr="0034325B">
        <w:rPr>
          <w:rFonts w:hint="eastAsia"/>
        </w:rPr>
        <w:t>、作品を展示する様子だけでなく、</w:t>
      </w:r>
      <w:r w:rsidR="00A73523" w:rsidRPr="0034325B">
        <w:rPr>
          <w:rFonts w:hint="eastAsia"/>
        </w:rPr>
        <w:t>学芸員が</w:t>
      </w:r>
      <w:r w:rsidR="007B19F7" w:rsidRPr="0034325B">
        <w:rPr>
          <w:rFonts w:hint="eastAsia"/>
        </w:rPr>
        <w:t>作品を際立たせる方法</w:t>
      </w:r>
      <w:r w:rsidR="00A73523" w:rsidRPr="0034325B">
        <w:rPr>
          <w:rFonts w:hint="eastAsia"/>
        </w:rPr>
        <w:t>などを紹介し</w:t>
      </w:r>
      <w:r w:rsidR="007B19F7" w:rsidRPr="0034325B">
        <w:rPr>
          <w:rFonts w:hint="eastAsia"/>
        </w:rPr>
        <w:t>、今後の活動につながる</w:t>
      </w:r>
      <w:r w:rsidR="00E47CEF" w:rsidRPr="0034325B">
        <w:rPr>
          <w:rFonts w:hint="eastAsia"/>
        </w:rPr>
        <w:t>もの</w:t>
      </w:r>
      <w:r w:rsidR="007B19F7" w:rsidRPr="0034325B">
        <w:rPr>
          <w:rFonts w:hint="eastAsia"/>
        </w:rPr>
        <w:t>としました。</w:t>
      </w:r>
    </w:p>
    <w:p w:rsidR="00A73523" w:rsidRPr="0034325B" w:rsidRDefault="00A73523"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CF797A" w:rsidRPr="0034325B" w:rsidRDefault="004A1A01" w:rsidP="004C0F33">
      <w:pPr>
        <w:pStyle w:val="af"/>
      </w:pPr>
      <w:bookmarkStart w:id="9" w:name="_Toc173421631"/>
      <w:r w:rsidRPr="0034325B">
        <w:rPr>
          <w:rFonts w:hint="eastAsia"/>
        </w:rPr>
        <w:lastRenderedPageBreak/>
        <w:t>■「大和市の災害史」</w:t>
      </w:r>
      <w:r w:rsidR="00CF797A" w:rsidRPr="0034325B">
        <w:rPr>
          <w:rFonts w:hint="eastAsia"/>
        </w:rPr>
        <w:t>の発刊</w:t>
      </w:r>
      <w:bookmarkEnd w:id="9"/>
    </w:p>
    <w:p w:rsidR="006D3077" w:rsidRPr="0034325B" w:rsidRDefault="00CF797A" w:rsidP="006D3077">
      <w:pPr>
        <w:ind w:leftChars="100" w:left="240" w:firstLineChars="100" w:firstLine="240"/>
        <w:jc w:val="left"/>
      </w:pPr>
      <w:r w:rsidRPr="0034325B">
        <w:rPr>
          <w:rFonts w:hint="eastAsia"/>
        </w:rPr>
        <w:t>令和４年９月に、市域に影響を与えてきた自然災害や感染症についての歴史を一冊にまとめた『大和市の災害史』を発刊しました。有史以前の噴火災害から、世界中で流行した新型コロナウイルス感染症までの災害史年表とともに、市制施行以降に市が行ってきた災害対策を掲載しています。</w:t>
      </w:r>
    </w:p>
    <w:p w:rsidR="009B12D3" w:rsidRPr="0034325B" w:rsidRDefault="00CF797A" w:rsidP="006D3077">
      <w:pPr>
        <w:ind w:leftChars="100" w:left="240" w:firstLineChars="100" w:firstLine="240"/>
        <w:jc w:val="left"/>
      </w:pPr>
      <w:r w:rsidRPr="0034325B">
        <w:rPr>
          <w:rFonts w:hint="eastAsia"/>
        </w:rPr>
        <w:t>本書は、令和元年末からはじまった新型コロナウイルス感染症の世界的流行を契機に編集をはじめました。幾度も起こった大規模地震や大正年間に世界中で</w:t>
      </w:r>
    </w:p>
    <w:p w:rsidR="006A0A3D" w:rsidRPr="0034325B" w:rsidRDefault="00CF797A" w:rsidP="009B12D3">
      <w:pPr>
        <w:ind w:leftChars="100" w:left="240"/>
        <w:jc w:val="left"/>
      </w:pPr>
      <w:r w:rsidRPr="0034325B">
        <w:rPr>
          <w:rFonts w:hint="eastAsia"/>
        </w:rPr>
        <w:t>流</w:t>
      </w:r>
      <w:r w:rsidR="003270DC" w:rsidRPr="0034325B">
        <w:rPr>
          <w:rFonts w:hint="eastAsia"/>
        </w:rPr>
        <w:t>行したスパニッシュインフルエンザから分かるとお</w:t>
      </w:r>
      <w:r w:rsidRPr="0034325B">
        <w:rPr>
          <w:rFonts w:hint="eastAsia"/>
        </w:rPr>
        <w:t>り、自然災害や感染症の流行は繰り返し起こります。現在に伝わる記録をまとめて後世に伝えることで、未来の人々の減災に役立ってくれることを期待して</w:t>
      </w:r>
      <w:r w:rsidR="00CD3A7E" w:rsidRPr="0034325B">
        <w:rPr>
          <w:rFonts w:hint="eastAsia"/>
        </w:rPr>
        <w:t>います。</w:t>
      </w:r>
    </w:p>
    <w:p w:rsidR="006806A1" w:rsidRPr="0034325B" w:rsidRDefault="006806A1" w:rsidP="00354C57">
      <w:pPr>
        <w:jc w:val="left"/>
      </w:pPr>
    </w:p>
    <w:p w:rsidR="00C55A2E" w:rsidRPr="0034325B" w:rsidRDefault="00C55A2E" w:rsidP="004C0F33">
      <w:pPr>
        <w:pStyle w:val="af"/>
      </w:pPr>
      <w:bookmarkStart w:id="10" w:name="_Toc173421633"/>
      <w:r w:rsidRPr="0034325B">
        <w:rPr>
          <w:rFonts w:hint="eastAsia"/>
        </w:rPr>
        <w:t>■ＳＯＲＡアーティスト事業の実施</w:t>
      </w:r>
      <w:bookmarkEnd w:id="10"/>
    </w:p>
    <w:p w:rsidR="00D90BCF" w:rsidRPr="0034325B" w:rsidRDefault="001B7D10" w:rsidP="007D0F50">
      <w:pPr>
        <w:ind w:leftChars="100" w:left="240" w:firstLineChars="100" w:firstLine="240"/>
        <w:jc w:val="left"/>
      </w:pPr>
      <w:r w:rsidRPr="0034325B">
        <w:rPr>
          <w:rFonts w:hint="eastAsia"/>
        </w:rPr>
        <w:t>「ＳＯＲＡアーティスト」</w:t>
      </w:r>
      <w:r w:rsidR="00280A6F" w:rsidRPr="0034325B">
        <w:rPr>
          <w:rFonts w:hint="eastAsia"/>
        </w:rPr>
        <w:t>事業</w:t>
      </w:r>
      <w:r w:rsidRPr="0034325B">
        <w:rPr>
          <w:rFonts w:hint="eastAsia"/>
        </w:rPr>
        <w:t>は、</w:t>
      </w:r>
      <w:r w:rsidR="003020E9" w:rsidRPr="0034325B">
        <w:rPr>
          <w:rFonts w:hint="eastAsia"/>
        </w:rPr>
        <w:t>ウィズコロナ・ポストコロナを⾒据えた</w:t>
      </w:r>
      <w:r w:rsidR="004D79A1" w:rsidRPr="0034325B">
        <w:rPr>
          <w:rFonts w:hint="eastAsia"/>
        </w:rPr>
        <w:t>アーティストの創造、表現活動の</w:t>
      </w:r>
      <w:r w:rsidR="003020E9" w:rsidRPr="0034325B">
        <w:rPr>
          <w:rFonts w:hint="eastAsia"/>
        </w:rPr>
        <w:t>支援</w:t>
      </w:r>
      <w:r w:rsidR="008A5A5B" w:rsidRPr="0034325B">
        <w:rPr>
          <w:rFonts w:hint="eastAsia"/>
        </w:rPr>
        <w:t>策</w:t>
      </w:r>
      <w:r w:rsidR="003020E9" w:rsidRPr="0034325B">
        <w:rPr>
          <w:rFonts w:hint="eastAsia"/>
        </w:rPr>
        <w:t>として、</w:t>
      </w:r>
      <w:r w:rsidR="008A5A5B" w:rsidRPr="0034325B">
        <w:rPr>
          <w:rFonts w:hint="eastAsia"/>
        </w:rPr>
        <w:t>第３期計画の最終年度に開始した</w:t>
      </w:r>
      <w:r w:rsidR="00692EDC">
        <w:rPr>
          <w:rFonts w:hint="eastAsia"/>
        </w:rPr>
        <w:t>事業です。初年度となる令和６年度（２０２４年度）は、３５</w:t>
      </w:r>
      <w:r w:rsidR="00D90BCF" w:rsidRPr="0034325B">
        <w:rPr>
          <w:rFonts w:hint="eastAsia"/>
        </w:rPr>
        <w:t>名のアーティストが市の実施する</w:t>
      </w:r>
      <w:r w:rsidR="00280A6F" w:rsidRPr="0034325B">
        <w:rPr>
          <w:rFonts w:hint="eastAsia"/>
        </w:rPr>
        <w:t>審</w:t>
      </w:r>
      <w:r w:rsidR="00D90BCF" w:rsidRPr="0034325B">
        <w:rPr>
          <w:rFonts w:hint="eastAsia"/>
        </w:rPr>
        <w:t>査会に合格し、ライセンスが</w:t>
      </w:r>
      <w:r w:rsidR="00280A6F" w:rsidRPr="0034325B">
        <w:rPr>
          <w:rFonts w:hint="eastAsia"/>
        </w:rPr>
        <w:t>交付され</w:t>
      </w:r>
      <w:r w:rsidR="00D90BCF" w:rsidRPr="0034325B">
        <w:rPr>
          <w:rFonts w:hint="eastAsia"/>
        </w:rPr>
        <w:t>ました。</w:t>
      </w:r>
    </w:p>
    <w:p w:rsidR="00C55A2E" w:rsidRPr="0034325B" w:rsidRDefault="00D90BCF" w:rsidP="00D90BCF">
      <w:pPr>
        <w:ind w:leftChars="100" w:left="240" w:firstLineChars="100" w:firstLine="240"/>
        <w:jc w:val="left"/>
      </w:pPr>
      <w:r w:rsidRPr="0034325B">
        <w:rPr>
          <w:rFonts w:hint="eastAsia"/>
        </w:rPr>
        <w:t>青空のもと</w:t>
      </w:r>
      <w:r w:rsidR="003020E9" w:rsidRPr="0034325B">
        <w:rPr>
          <w:rFonts w:hint="eastAsia"/>
        </w:rPr>
        <w:t>市内</w:t>
      </w:r>
      <w:r w:rsidRPr="0034325B">
        <w:rPr>
          <w:rFonts w:hint="eastAsia"/>
        </w:rPr>
        <w:t>の公共施設や公園を会場に、音楽、大道芸、ダンスなど多彩な</w:t>
      </w:r>
      <w:r w:rsidR="00280A6F" w:rsidRPr="0034325B">
        <w:rPr>
          <w:rFonts w:hint="eastAsia"/>
        </w:rPr>
        <w:t>パフォーマンス</w:t>
      </w:r>
      <w:r w:rsidRPr="0034325B">
        <w:rPr>
          <w:rFonts w:hint="eastAsia"/>
        </w:rPr>
        <w:t>が</w:t>
      </w:r>
      <w:r w:rsidR="00280A6F" w:rsidRPr="0034325B">
        <w:rPr>
          <w:rFonts w:hint="eastAsia"/>
        </w:rPr>
        <w:t>披露</w:t>
      </w:r>
      <w:r w:rsidRPr="0034325B">
        <w:rPr>
          <w:rFonts w:hint="eastAsia"/>
        </w:rPr>
        <w:t>され、文化芸術に触れられる機会の充実とともに</w:t>
      </w:r>
      <w:r w:rsidR="003020E9" w:rsidRPr="0034325B">
        <w:rPr>
          <w:rFonts w:hint="eastAsia"/>
        </w:rPr>
        <w:t>、大和市のにぎわい、魅力の向上に</w:t>
      </w:r>
      <w:r w:rsidR="00FA6C6A" w:rsidRPr="0034325B">
        <w:rPr>
          <w:rFonts w:hint="eastAsia"/>
        </w:rPr>
        <w:t>も</w:t>
      </w:r>
      <w:r w:rsidRPr="0034325B">
        <w:rPr>
          <w:rFonts w:hint="eastAsia"/>
        </w:rPr>
        <w:t>貢献しています。</w:t>
      </w:r>
      <w:r w:rsidR="00354C57">
        <w:rPr>
          <w:rFonts w:hint="eastAsia"/>
        </w:rPr>
        <w:t>また、市内の多くの方の目に触れる場所をアーティストに開放することで、若者の創造活動の支援につながっています。</w:t>
      </w:r>
    </w:p>
    <w:p w:rsidR="00FE3B6B" w:rsidRPr="0034325B" w:rsidRDefault="00FE3B6B" w:rsidP="00134455">
      <w:pPr>
        <w:jc w:val="left"/>
      </w:pPr>
    </w:p>
    <w:p w:rsidR="00134455" w:rsidRPr="0034325B" w:rsidRDefault="00134455" w:rsidP="004C0F33">
      <w:pPr>
        <w:pStyle w:val="af"/>
      </w:pPr>
      <w:bookmarkStart w:id="11" w:name="_Toc173421634"/>
      <w:r w:rsidRPr="0034325B">
        <w:rPr>
          <w:rFonts w:hint="eastAsia"/>
        </w:rPr>
        <w:t>■</w:t>
      </w:r>
      <w:r w:rsidR="004A1A01" w:rsidRPr="0034325B">
        <w:rPr>
          <w:rFonts w:hint="eastAsia"/>
        </w:rPr>
        <w:t>デジタルへの転換</w:t>
      </w:r>
      <w:bookmarkEnd w:id="11"/>
    </w:p>
    <w:p w:rsidR="00134455" w:rsidRPr="0034325B" w:rsidRDefault="001B0533" w:rsidP="00936CE4">
      <w:pPr>
        <w:ind w:leftChars="100" w:left="240" w:firstLineChars="100" w:firstLine="240"/>
        <w:jc w:val="left"/>
      </w:pPr>
      <w:r w:rsidRPr="0034325B">
        <w:rPr>
          <w:rFonts w:hint="eastAsia"/>
        </w:rPr>
        <w:t>「ＹＡＭＡＴＯ</w:t>
      </w:r>
      <w:r w:rsidRPr="0034325B">
        <w:t xml:space="preserve"> </w:t>
      </w:r>
      <w:r w:rsidRPr="0034325B">
        <w:t>ＡＲＴ１００」は、コロナ禍においても事業を継続しましたが、掲載するイベントが急遽中止となることが予測されたことから、これまで冊子形式だったＹＡＭＡＴＯ</w:t>
      </w:r>
      <w:r w:rsidRPr="0034325B">
        <w:t xml:space="preserve"> </w:t>
      </w:r>
      <w:r w:rsidRPr="0034325B">
        <w:t>ＡＲＴ１００の情報誌をリーフレット形式に変更</w:t>
      </w:r>
      <w:r w:rsidR="00936CE4" w:rsidRPr="0034325B">
        <w:rPr>
          <w:rFonts w:hint="eastAsia"/>
        </w:rPr>
        <w:t>しました</w:t>
      </w:r>
      <w:r w:rsidRPr="0034325B">
        <w:t>。</w:t>
      </w:r>
      <w:r w:rsidR="00936CE4" w:rsidRPr="0034325B">
        <w:rPr>
          <w:rFonts w:hint="eastAsia"/>
        </w:rPr>
        <w:t>これを</w:t>
      </w:r>
      <w:r w:rsidRPr="0034325B">
        <w:t>きっかけに</w:t>
      </w:r>
      <w:r w:rsidR="00936CE4" w:rsidRPr="0034325B">
        <w:rPr>
          <w:rFonts w:hint="eastAsia"/>
        </w:rPr>
        <w:t>して</w:t>
      </w:r>
      <w:r w:rsidRPr="0034325B">
        <w:t>、</w:t>
      </w:r>
      <w:r w:rsidR="00936CE4" w:rsidRPr="0034325B">
        <w:rPr>
          <w:rFonts w:hint="eastAsia"/>
        </w:rPr>
        <w:t>第３期</w:t>
      </w:r>
      <w:r w:rsidRPr="0034325B">
        <w:t>計画</w:t>
      </w:r>
      <w:r w:rsidR="00936CE4" w:rsidRPr="0034325B">
        <w:rPr>
          <w:rFonts w:hint="eastAsia"/>
        </w:rPr>
        <w:t>の</w:t>
      </w:r>
      <w:r w:rsidRPr="0034325B">
        <w:t>最終年度</w:t>
      </w:r>
      <w:r w:rsidR="004D3AA2" w:rsidRPr="0034325B">
        <w:rPr>
          <w:rFonts w:hint="eastAsia"/>
        </w:rPr>
        <w:t>からは</w:t>
      </w:r>
      <w:r w:rsidRPr="0034325B">
        <w:t>紙媒体への掲出をできる限り抑え、</w:t>
      </w:r>
      <w:r w:rsidR="00F15A3B" w:rsidRPr="0034325B">
        <w:rPr>
          <w:rFonts w:hint="eastAsia"/>
        </w:rPr>
        <w:t>電子</w:t>
      </w:r>
      <w:r w:rsidRPr="0034325B">
        <w:t>媒体へ</w:t>
      </w:r>
      <w:r w:rsidRPr="0034325B">
        <w:rPr>
          <w:rFonts w:hint="eastAsia"/>
        </w:rPr>
        <w:t>の移行を進め</w:t>
      </w:r>
      <w:r w:rsidR="004D3AA2" w:rsidRPr="0034325B">
        <w:rPr>
          <w:rFonts w:hint="eastAsia"/>
        </w:rPr>
        <w:t>ています</w:t>
      </w:r>
      <w:r w:rsidRPr="0034325B">
        <w:rPr>
          <w:rFonts w:hint="eastAsia"/>
        </w:rPr>
        <w:t>。</w:t>
      </w:r>
    </w:p>
    <w:p w:rsidR="00936CE4" w:rsidRPr="0034325B" w:rsidRDefault="00936CE4" w:rsidP="00936CE4">
      <w:pPr>
        <w:ind w:leftChars="100" w:left="240" w:firstLineChars="100" w:firstLine="240"/>
        <w:jc w:val="left"/>
        <w:rPr>
          <w:rFonts w:ascii="UD デジタル 教科書体 NP-R"/>
        </w:rPr>
      </w:pPr>
      <w:r w:rsidRPr="0034325B">
        <w:rPr>
          <w:rFonts w:ascii="UD デジタル 教科書体 NP-R" w:hint="eastAsia"/>
        </w:rPr>
        <w:t>また、過去に作成した市の歴史に関するビデオ映像や、古民家のかやぶき屋根の葺き替えの様子</w:t>
      </w:r>
      <w:r w:rsidR="000B50F7" w:rsidRPr="0034325B">
        <w:rPr>
          <w:rFonts w:ascii="UD デジタル 教科書体 NP-R" w:hint="eastAsia"/>
        </w:rPr>
        <w:t>、市内の民話・伝説の絵本の読み聞かせ</w:t>
      </w:r>
      <w:r w:rsidRPr="0034325B">
        <w:rPr>
          <w:rFonts w:ascii="UD デジタル 教科書体 NP-R" w:hint="eastAsia"/>
        </w:rPr>
        <w:t>などをデジタル化し、動画サイトで公開しました。</w:t>
      </w:r>
      <w:r w:rsidR="00415104" w:rsidRPr="0034325B">
        <w:rPr>
          <w:rFonts w:ascii="UD デジタル 教科書体 NP-R" w:hint="eastAsia"/>
        </w:rPr>
        <w:t>さらに、民話・伝説の絵本については、市の電子図書館の蔵書</w:t>
      </w:r>
      <w:r w:rsidR="000B50F7" w:rsidRPr="0034325B">
        <w:rPr>
          <w:rFonts w:ascii="UD デジタル 教科書体 NP-R" w:hint="eastAsia"/>
        </w:rPr>
        <w:t>として登録し、</w:t>
      </w:r>
      <w:r w:rsidR="000B50F7" w:rsidRPr="0034325B">
        <w:rPr>
          <w:rFonts w:ascii="UD デジタル 教科書体 NP-R"/>
        </w:rPr>
        <w:t>いつでも借りて読むことができる</w:t>
      </w:r>
      <w:r w:rsidR="000B50F7" w:rsidRPr="0034325B">
        <w:rPr>
          <w:rFonts w:ascii="UD デジタル 教科書体 NP-R" w:hint="eastAsia"/>
        </w:rPr>
        <w:t>ようにしました。</w:t>
      </w:r>
    </w:p>
    <w:p w:rsidR="00197661" w:rsidRDefault="00197661" w:rsidP="006D43EC">
      <w:pPr>
        <w:jc w:val="left"/>
      </w:pPr>
    </w:p>
    <w:p w:rsidR="00354C57" w:rsidRDefault="00354C57" w:rsidP="006D43EC">
      <w:pPr>
        <w:jc w:val="left"/>
      </w:pPr>
    </w:p>
    <w:p w:rsidR="00354C57" w:rsidRDefault="00354C57" w:rsidP="006D43EC">
      <w:pPr>
        <w:jc w:val="left"/>
      </w:pPr>
    </w:p>
    <w:p w:rsidR="004C0F33" w:rsidRDefault="004C0F33" w:rsidP="006D43EC">
      <w:pPr>
        <w:jc w:val="left"/>
      </w:pPr>
    </w:p>
    <w:p w:rsidR="00354C57" w:rsidRDefault="00354C57" w:rsidP="006D43EC">
      <w:pPr>
        <w:jc w:val="left"/>
      </w:pPr>
    </w:p>
    <w:p w:rsidR="00354C57" w:rsidRPr="0034325B" w:rsidRDefault="00354C57" w:rsidP="006D43EC">
      <w:pPr>
        <w:jc w:val="left"/>
      </w:pPr>
    </w:p>
    <w:p w:rsidR="002C403F" w:rsidRPr="0034325B" w:rsidRDefault="002C403F" w:rsidP="004C0F33">
      <w:pPr>
        <w:pStyle w:val="af"/>
      </w:pPr>
      <w:bookmarkStart w:id="12" w:name="_Toc173421635"/>
      <w:r w:rsidRPr="0034325B">
        <w:rPr>
          <w:rFonts w:hint="eastAsia"/>
        </w:rPr>
        <w:lastRenderedPageBreak/>
        <w:t>■やまと世界の料理めぐり～食べて応援スタンプラリー～の実施</w:t>
      </w:r>
      <w:bookmarkEnd w:id="12"/>
    </w:p>
    <w:p w:rsidR="00F76686" w:rsidRPr="0034325B" w:rsidRDefault="00B313B7" w:rsidP="000C2056">
      <w:pPr>
        <w:ind w:left="240" w:hangingChars="100" w:hanging="240"/>
        <w:jc w:val="left"/>
      </w:pPr>
      <w:r w:rsidRPr="0034325B">
        <w:rPr>
          <w:rFonts w:hint="eastAsia"/>
        </w:rPr>
        <w:t xml:space="preserve">　　</w:t>
      </w:r>
      <w:r w:rsidR="000C2056" w:rsidRPr="0034325B">
        <w:rPr>
          <w:rFonts w:hint="eastAsia"/>
        </w:rPr>
        <w:t>多くの外国籍市民が暮らす大和市の特性を広く市民に紹介し、</w:t>
      </w:r>
      <w:r w:rsidR="00F76686" w:rsidRPr="0034325B">
        <w:rPr>
          <w:rFonts w:hint="eastAsia"/>
        </w:rPr>
        <w:t>日本人市民と外国人市民との</w:t>
      </w:r>
      <w:r w:rsidR="000C2056" w:rsidRPr="0034325B">
        <w:rPr>
          <w:rFonts w:hint="eastAsia"/>
        </w:rPr>
        <w:t>文化交流を図る「やまと世界料理の屋台村」</w:t>
      </w:r>
      <w:r w:rsidR="00F76686" w:rsidRPr="0034325B">
        <w:rPr>
          <w:rFonts w:hint="eastAsia"/>
        </w:rPr>
        <w:t>の代替事業として、市内の外国料理店をスタンプラリーでめぐるキャンペーンを実施しました。</w:t>
      </w:r>
    </w:p>
    <w:p w:rsidR="00AD5A80" w:rsidRPr="0034325B" w:rsidRDefault="00F76686" w:rsidP="000C2056">
      <w:pPr>
        <w:ind w:left="240" w:hangingChars="100" w:hanging="240"/>
        <w:jc w:val="left"/>
      </w:pPr>
      <w:r w:rsidRPr="0034325B">
        <w:rPr>
          <w:rFonts w:hint="eastAsia"/>
        </w:rPr>
        <w:t xml:space="preserve">　　</w:t>
      </w:r>
      <w:r w:rsidR="00AD5A80" w:rsidRPr="0034325B">
        <w:rPr>
          <w:rFonts w:hint="eastAsia"/>
        </w:rPr>
        <w:t>このキャンペーンは、国際化協会の協力指定店となっている外国料理店のうち、異なる３店舗で食事をした人に</w:t>
      </w:r>
      <w:r w:rsidR="00F3595F" w:rsidRPr="0034325B">
        <w:rPr>
          <w:rFonts w:hint="eastAsia"/>
        </w:rPr>
        <w:t>３，０００円の</w:t>
      </w:r>
      <w:r w:rsidR="00AD5A80" w:rsidRPr="0034325B">
        <w:rPr>
          <w:rFonts w:hint="eastAsia"/>
        </w:rPr>
        <w:t>食事券をプレゼントするもので、</w:t>
      </w:r>
      <w:r w:rsidR="00F3595F" w:rsidRPr="0034325B">
        <w:rPr>
          <w:rFonts w:hint="eastAsia"/>
        </w:rPr>
        <w:t>大変好評を博しました。</w:t>
      </w:r>
    </w:p>
    <w:p w:rsidR="000271BA" w:rsidRPr="0034325B" w:rsidRDefault="00AD5A80" w:rsidP="000271BA">
      <w:pPr>
        <w:ind w:leftChars="100" w:left="240" w:firstLineChars="100" w:firstLine="240"/>
        <w:jc w:val="left"/>
      </w:pPr>
      <w:r w:rsidRPr="0034325B">
        <w:rPr>
          <w:rFonts w:hint="eastAsia"/>
        </w:rPr>
        <w:t>また、</w:t>
      </w:r>
      <w:r w:rsidR="00F3595F" w:rsidRPr="0034325B">
        <w:rPr>
          <w:rFonts w:hint="eastAsia"/>
        </w:rPr>
        <w:t>食事をした人には、</w:t>
      </w:r>
      <w:r w:rsidRPr="0034325B">
        <w:rPr>
          <w:rFonts w:hint="eastAsia"/>
        </w:rPr>
        <w:t>ＳＮＳなどを</w:t>
      </w:r>
      <w:r w:rsidR="00F3595F" w:rsidRPr="0034325B">
        <w:rPr>
          <w:rFonts w:hint="eastAsia"/>
        </w:rPr>
        <w:t>活用して</w:t>
      </w:r>
      <w:r w:rsidRPr="0034325B">
        <w:rPr>
          <w:rFonts w:hint="eastAsia"/>
        </w:rPr>
        <w:t>食べた料理の感想や応援メッセージなどを投稿してもらうこととし、</w:t>
      </w:r>
      <w:r w:rsidR="00F3595F" w:rsidRPr="0034325B">
        <w:rPr>
          <w:rFonts w:hint="eastAsia"/>
        </w:rPr>
        <w:t>大和市の外国料理店が持つ魅力の発信にもつなげました。</w:t>
      </w:r>
    </w:p>
    <w:p w:rsidR="000271BA" w:rsidRPr="0034325B" w:rsidRDefault="000271BA"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Default="00613818"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4C0F33" w:rsidRDefault="004C0F33" w:rsidP="006D43EC">
      <w:pPr>
        <w:jc w:val="left"/>
      </w:pPr>
    </w:p>
    <w:p w:rsidR="004C0F33" w:rsidRDefault="004C0F33" w:rsidP="006D43EC">
      <w:pPr>
        <w:jc w:val="left"/>
      </w:pPr>
    </w:p>
    <w:p w:rsidR="00354C57" w:rsidRPr="0034325B" w:rsidRDefault="00354C57" w:rsidP="006D43EC">
      <w:pPr>
        <w:jc w:val="left"/>
      </w:pPr>
    </w:p>
    <w:p w:rsidR="00613818" w:rsidRPr="0034325B" w:rsidRDefault="00613818" w:rsidP="006D43EC">
      <w:pPr>
        <w:jc w:val="left"/>
      </w:pPr>
    </w:p>
    <w:p w:rsidR="00613818" w:rsidRPr="0034325B" w:rsidRDefault="004D3AA2" w:rsidP="00425F65">
      <w:pPr>
        <w:pStyle w:val="af"/>
      </w:pPr>
      <w:bookmarkStart w:id="13" w:name="_Toc173421636"/>
      <w:r w:rsidRPr="0034325B">
        <w:rPr>
          <w:rFonts w:hint="eastAsia"/>
        </w:rPr>
        <w:lastRenderedPageBreak/>
        <w:t>第３期計画モニタリング項目と実績値</w:t>
      </w:r>
      <w:bookmarkEnd w:id="13"/>
    </w:p>
    <w:p w:rsidR="00613818" w:rsidRPr="0034325B" w:rsidRDefault="00613818" w:rsidP="006D43EC">
      <w:pPr>
        <w:jc w:val="left"/>
      </w:pPr>
    </w:p>
    <w:p w:rsidR="00613818" w:rsidRPr="0034325B" w:rsidRDefault="00613818" w:rsidP="006D43EC">
      <w:pPr>
        <w:jc w:val="left"/>
      </w:pPr>
      <w:r w:rsidRPr="0034325B">
        <w:rPr>
          <w:rFonts w:hint="eastAsia"/>
        </w:rPr>
        <w:t>施策目標１　市民の暮らしと文化芸術とのつながりを深める</w:t>
      </w:r>
    </w:p>
    <w:tbl>
      <w:tblPr>
        <w:tblStyle w:val="ac"/>
        <w:tblW w:w="9067" w:type="dxa"/>
        <w:tblLook w:val="04A0" w:firstRow="1" w:lastRow="0" w:firstColumn="1" w:lastColumn="0" w:noHBand="0" w:noVBand="1"/>
      </w:tblPr>
      <w:tblGrid>
        <w:gridCol w:w="2470"/>
        <w:gridCol w:w="942"/>
        <w:gridCol w:w="942"/>
        <w:gridCol w:w="943"/>
        <w:gridCol w:w="942"/>
        <w:gridCol w:w="943"/>
        <w:gridCol w:w="942"/>
        <w:gridCol w:w="943"/>
      </w:tblGrid>
      <w:tr w:rsidR="0034325B" w:rsidRPr="0034325B" w:rsidTr="00F90E15">
        <w:tc>
          <w:tcPr>
            <w:tcW w:w="2470" w:type="dxa"/>
            <w:vMerge w:val="restart"/>
            <w:shd w:val="pct10" w:color="auto" w:fill="auto"/>
            <w:vAlign w:val="center"/>
          </w:tcPr>
          <w:p w:rsidR="002C584A" w:rsidRPr="0034325B" w:rsidRDefault="002C584A" w:rsidP="003860F2">
            <w:pPr>
              <w:spacing w:line="260" w:lineRule="exact"/>
              <w:jc w:val="center"/>
              <w:rPr>
                <w:rFonts w:ascii="UD デジタル 教科書体 NP-R"/>
                <w:sz w:val="21"/>
              </w:rPr>
            </w:pPr>
            <w:r w:rsidRPr="0034325B">
              <w:rPr>
                <w:rFonts w:ascii="UD デジタル 教科書体 NP-R" w:hint="eastAsia"/>
                <w:sz w:val="21"/>
              </w:rPr>
              <w:t>項目名</w:t>
            </w:r>
          </w:p>
        </w:tc>
        <w:tc>
          <w:tcPr>
            <w:tcW w:w="942" w:type="dxa"/>
            <w:vMerge w:val="restart"/>
            <w:shd w:val="pct10" w:color="auto" w:fill="auto"/>
            <w:vAlign w:val="center"/>
          </w:tcPr>
          <w:p w:rsidR="002C584A" w:rsidRPr="0034325B" w:rsidRDefault="002C584A" w:rsidP="003860F2">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715BE8">
        <w:tc>
          <w:tcPr>
            <w:tcW w:w="2470" w:type="dxa"/>
            <w:vMerge/>
            <w:shd w:val="pct10" w:color="auto" w:fill="auto"/>
            <w:vAlign w:val="center"/>
          </w:tcPr>
          <w:p w:rsidR="002C584A" w:rsidRPr="0034325B" w:rsidRDefault="002C584A" w:rsidP="00715BE8">
            <w:pPr>
              <w:spacing w:line="260" w:lineRule="exact"/>
              <w:jc w:val="center"/>
              <w:rPr>
                <w:rFonts w:ascii="UD デジタル 教科書体 NP-R"/>
                <w:sz w:val="21"/>
              </w:rPr>
            </w:pPr>
          </w:p>
        </w:tc>
        <w:tc>
          <w:tcPr>
            <w:tcW w:w="942" w:type="dxa"/>
            <w:vMerge/>
            <w:shd w:val="pct10" w:color="auto" w:fill="auto"/>
            <w:vAlign w:val="center"/>
          </w:tcPr>
          <w:p w:rsidR="002C584A" w:rsidRPr="0034325B" w:rsidRDefault="002C584A" w:rsidP="00715BE8">
            <w:pPr>
              <w:spacing w:line="260" w:lineRule="exact"/>
              <w:jc w:val="center"/>
              <w:rPr>
                <w:rFonts w:ascii="UD デジタル 教科書体 NP-R"/>
                <w:sz w:val="21"/>
              </w:rPr>
            </w:pP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2C584A">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過去１年間において１回以上文化芸術の鑑賞を行った市民の割合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65.9%</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43.9%</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5E59F7" w:rsidP="002C584A">
            <w:pPr>
              <w:spacing w:line="260" w:lineRule="exact"/>
              <w:jc w:val="center"/>
              <w:rPr>
                <w:rFonts w:ascii="UD デジタル 教科書体 NP-R" w:hAnsi="ＭＳ Ｐ明朝" w:cs="ＭＳ Ｐゴシック"/>
                <w:kern w:val="0"/>
                <w:sz w:val="21"/>
                <w:szCs w:val="18"/>
              </w:rPr>
            </w:pPr>
            <w:r>
              <w:rPr>
                <w:rFonts w:ascii="UD デジタル 教科書体 NP-R" w:hAnsi="ＭＳ Ｐ明朝" w:cs="ＭＳ Ｐゴシック" w:hint="eastAsia"/>
                <w:kern w:val="0"/>
                <w:sz w:val="21"/>
                <w:szCs w:val="18"/>
              </w:rPr>
              <w:t>60</w:t>
            </w:r>
            <w:r w:rsidR="002C584A" w:rsidRPr="0034325B">
              <w:rPr>
                <w:rFonts w:ascii="UD デジタル 教科書体 NP-R" w:hAnsi="ＭＳ Ｐ明朝" w:cs="ＭＳ Ｐゴシック" w:hint="eastAsia"/>
                <w:kern w:val="0"/>
                <w:sz w:val="21"/>
                <w:szCs w:val="18"/>
              </w:rPr>
              <w:t>.1%</w:t>
            </w:r>
          </w:p>
        </w:tc>
        <w:tc>
          <w:tcPr>
            <w:tcW w:w="943" w:type="dxa"/>
            <w:tcBorders>
              <w:bottom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80</w:t>
            </w:r>
            <w:r w:rsidRPr="0034325B">
              <w:rPr>
                <w:rFonts w:ascii="UD デジタル 教科書体 NP-R" w:hint="eastAsia"/>
                <w:sz w:val="21"/>
              </w:rPr>
              <w:t>.0</w:t>
            </w:r>
            <w:r w:rsidRPr="0034325B">
              <w:rPr>
                <w:rFonts w:ascii="UD デジタル 教科書体 NP-R"/>
                <w:sz w:val="21"/>
              </w:rPr>
              <w:t>%</w:t>
            </w:r>
          </w:p>
        </w:tc>
      </w:tr>
      <w:tr w:rsidR="0034325B" w:rsidRPr="0034325B" w:rsidTr="002C584A">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自ら文化芸術活動を行っている市民の割合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30.5%</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17.8%</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22%</w:t>
            </w:r>
          </w:p>
        </w:tc>
        <w:tc>
          <w:tcPr>
            <w:tcW w:w="943" w:type="dxa"/>
            <w:tcBorders>
              <w:top w:val="single" w:sz="4" w:space="0" w:color="auto"/>
              <w:bottom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42</w:t>
            </w:r>
            <w:r w:rsidRPr="0034325B">
              <w:rPr>
                <w:rFonts w:ascii="UD デジタル 教科書体 NP-R" w:hint="eastAsia"/>
                <w:sz w:val="21"/>
              </w:rPr>
              <w:t>.0</w:t>
            </w:r>
            <w:r w:rsidRPr="0034325B">
              <w:rPr>
                <w:rFonts w:ascii="UD デジタル 教科書体 NP-R"/>
                <w:sz w:val="21"/>
              </w:rPr>
              <w:t>%</w:t>
            </w:r>
          </w:p>
        </w:tc>
      </w:tr>
      <w:tr w:rsidR="002C584A" w:rsidRPr="0034325B" w:rsidTr="00F90E15">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文化や芸術活動が盛んに行われていると思う市民の割合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45.7%</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(H28)</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BF7620" w:rsidP="002C584A">
            <w:pPr>
              <w:spacing w:line="260" w:lineRule="exact"/>
              <w:jc w:val="center"/>
              <w:rPr>
                <w:rFonts w:ascii="UD デジタル 教科書体 NP-R" w:hAnsi="ＭＳ Ｐ明朝" w:cs="ＭＳ Ｐゴシック"/>
                <w:kern w:val="0"/>
                <w:sz w:val="21"/>
                <w:szCs w:val="18"/>
              </w:rPr>
            </w:pPr>
            <w:r>
              <w:rPr>
                <w:rFonts w:ascii="UD デジタル 教科書体 NP-R" w:hAnsi="ＭＳ Ｐ明朝" w:cs="ＭＳ Ｐゴシック" w:hint="eastAsia"/>
                <w:kern w:val="0"/>
                <w:sz w:val="21"/>
                <w:szCs w:val="18"/>
              </w:rPr>
              <w:t>48.2</w:t>
            </w:r>
            <w:r w:rsidR="002C584A" w:rsidRPr="0034325B">
              <w:rPr>
                <w:rFonts w:ascii="UD デジタル 教科書体 NP-R" w:hAnsi="ＭＳ Ｐ明朝" w:cs="ＭＳ Ｐゴシック"/>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BF7620" w:rsidP="002C584A">
            <w:pPr>
              <w:spacing w:line="260" w:lineRule="exact"/>
              <w:jc w:val="center"/>
              <w:rPr>
                <w:rFonts w:ascii="UD デジタル 教科書体 NP-R" w:hAnsi="ＭＳ Ｐ明朝" w:cs="ＭＳ Ｐゴシック"/>
                <w:kern w:val="0"/>
                <w:sz w:val="21"/>
                <w:szCs w:val="18"/>
              </w:rPr>
            </w:pPr>
            <w:r>
              <w:rPr>
                <w:rFonts w:ascii="UD デジタル 教科書体 NP-R" w:hAnsi="ＭＳ Ｐ明朝" w:cs="ＭＳ Ｐゴシック" w:hint="eastAsia"/>
                <w:kern w:val="0"/>
                <w:sz w:val="21"/>
                <w:szCs w:val="18"/>
              </w:rPr>
              <w:t>51.2</w:t>
            </w:r>
            <w:r w:rsidR="002C584A" w:rsidRPr="0034325B">
              <w:rPr>
                <w:rFonts w:ascii="UD デジタル 教科書体 NP-R" w:hAnsi="ＭＳ Ｐ明朝" w:cs="ＭＳ Ｐゴシック"/>
                <w:kern w:val="0"/>
                <w:sz w:val="21"/>
                <w:szCs w:val="18"/>
              </w:rPr>
              <w:t>%</w:t>
            </w:r>
          </w:p>
        </w:tc>
        <w:tc>
          <w:tcPr>
            <w:tcW w:w="943" w:type="dxa"/>
            <w:tcBorders>
              <w:top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61.5%</w:t>
            </w:r>
          </w:p>
        </w:tc>
      </w:tr>
    </w:tbl>
    <w:p w:rsidR="000271BA" w:rsidRPr="0034325B" w:rsidRDefault="000271BA" w:rsidP="006D43EC">
      <w:pPr>
        <w:jc w:val="left"/>
      </w:pPr>
    </w:p>
    <w:p w:rsidR="00613818" w:rsidRPr="0034325B" w:rsidRDefault="00613818" w:rsidP="006D43EC">
      <w:pPr>
        <w:jc w:val="left"/>
      </w:pPr>
      <w:r w:rsidRPr="0034325B">
        <w:rPr>
          <w:rFonts w:hint="eastAsia"/>
        </w:rPr>
        <w:t>施策目標２　地域の文化を大切に守り、次代につなぐ</w:t>
      </w:r>
    </w:p>
    <w:tbl>
      <w:tblPr>
        <w:tblStyle w:val="ac"/>
        <w:tblW w:w="9067" w:type="dxa"/>
        <w:tblLook w:val="04A0" w:firstRow="1" w:lastRow="0" w:firstColumn="1" w:lastColumn="0" w:noHBand="0" w:noVBand="1"/>
      </w:tblPr>
      <w:tblGrid>
        <w:gridCol w:w="2456"/>
        <w:gridCol w:w="956"/>
        <w:gridCol w:w="942"/>
        <w:gridCol w:w="943"/>
        <w:gridCol w:w="942"/>
        <w:gridCol w:w="943"/>
        <w:gridCol w:w="942"/>
        <w:gridCol w:w="943"/>
      </w:tblGrid>
      <w:tr w:rsidR="0034325B" w:rsidRPr="0034325B" w:rsidTr="00700CE0">
        <w:tc>
          <w:tcPr>
            <w:tcW w:w="2469" w:type="dxa"/>
            <w:vMerge w:val="restart"/>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3" w:type="dxa"/>
            <w:vMerge w:val="restart"/>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700CE0">
        <w:tc>
          <w:tcPr>
            <w:tcW w:w="2469" w:type="dxa"/>
            <w:vMerge/>
            <w:shd w:val="pct10" w:color="auto" w:fill="auto"/>
            <w:vAlign w:val="center"/>
          </w:tcPr>
          <w:p w:rsidR="00700CE0" w:rsidRPr="0034325B" w:rsidRDefault="00700CE0" w:rsidP="00F90E15">
            <w:pPr>
              <w:spacing w:line="260" w:lineRule="exact"/>
              <w:jc w:val="center"/>
              <w:rPr>
                <w:rFonts w:ascii="UD デジタル 教科書体 NP-R"/>
                <w:sz w:val="21"/>
              </w:rPr>
            </w:pPr>
          </w:p>
        </w:tc>
        <w:tc>
          <w:tcPr>
            <w:tcW w:w="943" w:type="dxa"/>
            <w:vMerge/>
            <w:shd w:val="pct10" w:color="auto" w:fill="auto"/>
            <w:vAlign w:val="center"/>
          </w:tcPr>
          <w:p w:rsidR="00700CE0" w:rsidRPr="0034325B" w:rsidRDefault="00700CE0" w:rsidP="00F90E15">
            <w:pPr>
              <w:spacing w:line="260" w:lineRule="exact"/>
              <w:jc w:val="center"/>
              <w:rPr>
                <w:rFonts w:ascii="UD デジタル 教科書体 NP-R"/>
                <w:sz w:val="21"/>
              </w:rPr>
            </w:pP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700CE0">
        <w:trPr>
          <w:trHeight w:val="816"/>
        </w:trPr>
        <w:tc>
          <w:tcPr>
            <w:tcW w:w="2469" w:type="dxa"/>
            <w:vAlign w:val="center"/>
          </w:tcPr>
          <w:p w:rsidR="00700CE0" w:rsidRPr="0034325B" w:rsidRDefault="00700CE0" w:rsidP="00700CE0">
            <w:pPr>
              <w:spacing w:line="260" w:lineRule="exact"/>
              <w:rPr>
                <w:rFonts w:ascii="UD デジタル 教科書体 NP-R"/>
                <w:sz w:val="21"/>
              </w:rPr>
            </w:pPr>
            <w:r w:rsidRPr="0034325B">
              <w:rPr>
                <w:rFonts w:ascii="UD デジタル 教科書体 NP-R" w:hint="eastAsia"/>
                <w:sz w:val="21"/>
              </w:rPr>
              <w:t>大和市の歴史や文化は、しっかりと継承されていると思う市民の割合</w:t>
            </w:r>
          </w:p>
        </w:tc>
        <w:tc>
          <w:tcPr>
            <w:tcW w:w="943" w:type="dxa"/>
            <w:vAlign w:val="center"/>
          </w:tcPr>
          <w:p w:rsidR="00700CE0" w:rsidRPr="0034325B" w:rsidRDefault="00700CE0" w:rsidP="00700CE0">
            <w:pPr>
              <w:spacing w:line="260" w:lineRule="exact"/>
              <w:jc w:val="center"/>
              <w:rPr>
                <w:rFonts w:ascii="UD デジタル 教科書体 NP-R"/>
                <w:sz w:val="21"/>
              </w:rPr>
            </w:pPr>
            <w:r w:rsidRPr="0034325B">
              <w:rPr>
                <w:rFonts w:ascii="UD デジタル 教科書体 NP-R"/>
                <w:sz w:val="21"/>
              </w:rPr>
              <w:t>38.3%</w:t>
            </w:r>
          </w:p>
          <w:p w:rsidR="00700CE0" w:rsidRPr="0034325B" w:rsidRDefault="00700CE0" w:rsidP="00700CE0">
            <w:pPr>
              <w:spacing w:line="260" w:lineRule="exact"/>
              <w:jc w:val="center"/>
              <w:rPr>
                <w:rFonts w:ascii="UD デジタル 教科書体 NP-R"/>
                <w:sz w:val="21"/>
              </w:rPr>
            </w:pPr>
            <w:r w:rsidRPr="0034325B">
              <w:rPr>
                <w:rFonts w:ascii="UD デジタル 教科書体 NP-R" w:hint="eastAsia"/>
                <w:sz w:val="21"/>
              </w:rPr>
              <w:t>(H28)</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38.4%</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39.4%</w:t>
            </w:r>
          </w:p>
        </w:tc>
        <w:tc>
          <w:tcPr>
            <w:tcW w:w="943" w:type="dxa"/>
            <w:tcBorders>
              <w:bottom w:val="single" w:sz="4" w:space="0" w:color="auto"/>
            </w:tcBorders>
            <w:vAlign w:val="center"/>
          </w:tcPr>
          <w:p w:rsidR="00700CE0" w:rsidRPr="0034325B" w:rsidRDefault="00700CE0" w:rsidP="00700CE0">
            <w:pPr>
              <w:spacing w:line="260" w:lineRule="exact"/>
              <w:jc w:val="center"/>
              <w:rPr>
                <w:rFonts w:ascii="UD デジタル 教科書体 NP-R"/>
                <w:sz w:val="21"/>
              </w:rPr>
            </w:pPr>
            <w:r w:rsidRPr="0034325B">
              <w:rPr>
                <w:rFonts w:ascii="UD デジタル 教科書体 NP-R"/>
                <w:sz w:val="21"/>
              </w:rPr>
              <w:t>46.5%</w:t>
            </w:r>
          </w:p>
        </w:tc>
      </w:tr>
      <w:tr w:rsidR="0034325B" w:rsidRPr="0034325B" w:rsidTr="00700CE0">
        <w:trPr>
          <w:trHeight w:val="816"/>
        </w:trPr>
        <w:tc>
          <w:tcPr>
            <w:tcW w:w="2469" w:type="dxa"/>
            <w:vAlign w:val="center"/>
          </w:tcPr>
          <w:p w:rsidR="00700CE0" w:rsidRPr="0034325B" w:rsidRDefault="00700CE0" w:rsidP="00F90E15">
            <w:pPr>
              <w:spacing w:line="260" w:lineRule="exact"/>
              <w:rPr>
                <w:rFonts w:ascii="UD デジタル 教科書体 NP-R"/>
                <w:sz w:val="21"/>
              </w:rPr>
            </w:pPr>
            <w:r w:rsidRPr="0034325B">
              <w:rPr>
                <w:rFonts w:ascii="UD デジタル 教科書体 NP-R" w:hint="eastAsia"/>
                <w:sz w:val="21"/>
              </w:rPr>
              <w:t>歴史文化施設の利用者数</w:t>
            </w:r>
          </w:p>
        </w:tc>
        <w:tc>
          <w:tcPr>
            <w:tcW w:w="943" w:type="dxa"/>
            <w:vAlign w:val="center"/>
          </w:tcPr>
          <w:p w:rsidR="00700CE0" w:rsidRPr="0034325B" w:rsidRDefault="00700CE0" w:rsidP="00F90E15">
            <w:pPr>
              <w:spacing w:line="260" w:lineRule="exact"/>
              <w:jc w:val="center"/>
              <w:rPr>
                <w:rFonts w:ascii="UD デジタル 教科書体 NP-R"/>
                <w:kern w:val="0"/>
                <w:sz w:val="21"/>
              </w:rPr>
            </w:pPr>
            <w:r w:rsidRPr="0034325B">
              <w:rPr>
                <w:rFonts w:ascii="UD デジタル 教科書体 NP-R" w:hint="eastAsia"/>
                <w:spacing w:val="2"/>
                <w:w w:val="71"/>
                <w:kern w:val="0"/>
                <w:sz w:val="21"/>
                <w:fitText w:val="735" w:id="-938205694"/>
              </w:rPr>
              <w:t>54,443</w:t>
            </w:r>
            <w:r w:rsidRPr="0034325B">
              <w:rPr>
                <w:rFonts w:ascii="UD デジタル 教科書体 NP-R" w:hint="eastAsia"/>
                <w:w w:val="71"/>
                <w:kern w:val="0"/>
                <w:sz w:val="21"/>
                <w:fitText w:val="735" w:id="-938205694"/>
              </w:rPr>
              <w:t>人</w:t>
            </w:r>
          </w:p>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kern w:val="0"/>
                <w:sz w:val="21"/>
              </w:rPr>
              <w:t>(H29)</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693"/>
              </w:rPr>
              <w:t>47,760</w:t>
            </w:r>
            <w:r w:rsidRPr="0034325B">
              <w:rPr>
                <w:rFonts w:ascii="UD デジタル 教科書体 NP-R" w:hAnsi="ＭＳ Ｐ明朝" w:cs="ＭＳ Ｐゴシック"/>
                <w:spacing w:val="3"/>
                <w:w w:val="71"/>
                <w:kern w:val="0"/>
                <w:sz w:val="20"/>
                <w:szCs w:val="18"/>
                <w:fitText w:val="700" w:id="-938205693"/>
              </w:rPr>
              <w:t>人</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40"/>
              </w:rPr>
              <w:t>37,516</w:t>
            </w:r>
            <w:r w:rsidRPr="0034325B">
              <w:rPr>
                <w:rFonts w:ascii="UD デジタル 教科書体 NP-R" w:hAnsi="ＭＳ Ｐ明朝" w:cs="ＭＳ Ｐゴシック"/>
                <w:spacing w:val="3"/>
                <w:w w:val="71"/>
                <w:kern w:val="0"/>
                <w:sz w:val="20"/>
                <w:szCs w:val="18"/>
                <w:fitText w:val="700" w:id="-938205440"/>
              </w:rPr>
              <w:t>人</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9"/>
              </w:rPr>
              <w:t>50,280</w:t>
            </w:r>
            <w:r w:rsidRPr="0034325B">
              <w:rPr>
                <w:rFonts w:ascii="UD デジタル 教科書体 NP-R" w:hAnsi="ＭＳ Ｐ明朝" w:cs="ＭＳ Ｐゴシック"/>
                <w:spacing w:val="3"/>
                <w:w w:val="71"/>
                <w:kern w:val="0"/>
                <w:sz w:val="20"/>
                <w:szCs w:val="18"/>
                <w:fitText w:val="700" w:id="-938205439"/>
              </w:rPr>
              <w:t>人</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8"/>
              </w:rPr>
              <w:t>42,607</w:t>
            </w:r>
            <w:r w:rsidRPr="0034325B">
              <w:rPr>
                <w:rFonts w:ascii="UD デジタル 教科書体 NP-R" w:hAnsi="ＭＳ Ｐ明朝" w:cs="ＭＳ Ｐゴシック"/>
                <w:spacing w:val="3"/>
                <w:w w:val="71"/>
                <w:kern w:val="0"/>
                <w:sz w:val="20"/>
                <w:szCs w:val="18"/>
                <w:fitText w:val="700" w:id="-938205438"/>
              </w:rPr>
              <w:t>人</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7"/>
              </w:rPr>
              <w:t>37,025</w:t>
            </w:r>
            <w:r w:rsidRPr="0034325B">
              <w:rPr>
                <w:rFonts w:ascii="UD デジタル 教科書体 NP-R" w:hAnsi="ＭＳ Ｐ明朝" w:cs="ＭＳ Ｐゴシック"/>
                <w:spacing w:val="3"/>
                <w:w w:val="71"/>
                <w:kern w:val="0"/>
                <w:sz w:val="20"/>
                <w:szCs w:val="18"/>
                <w:fitText w:val="700" w:id="-938205437"/>
              </w:rPr>
              <w:t>人</w:t>
            </w:r>
          </w:p>
        </w:tc>
        <w:tc>
          <w:tcPr>
            <w:tcW w:w="943" w:type="dxa"/>
            <w:tcBorders>
              <w:top w:val="single" w:sz="4" w:space="0" w:color="auto"/>
              <w:bottom w:val="single" w:sz="4" w:space="0" w:color="auto"/>
            </w:tcBorders>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w w:val="71"/>
                <w:kern w:val="0"/>
                <w:sz w:val="20"/>
                <w:fitText w:val="700" w:id="-938205436"/>
              </w:rPr>
              <w:t>61,200</w:t>
            </w:r>
            <w:r w:rsidRPr="0034325B">
              <w:rPr>
                <w:rFonts w:ascii="UD デジタル 教科書体 NP-R"/>
                <w:spacing w:val="3"/>
                <w:w w:val="71"/>
                <w:kern w:val="0"/>
                <w:sz w:val="20"/>
                <w:fitText w:val="700" w:id="-938205436"/>
              </w:rPr>
              <w:t>人</w:t>
            </w:r>
          </w:p>
        </w:tc>
      </w:tr>
      <w:tr w:rsidR="00D1548F" w:rsidRPr="0034325B" w:rsidTr="00F90E15">
        <w:trPr>
          <w:trHeight w:val="816"/>
        </w:trPr>
        <w:tc>
          <w:tcPr>
            <w:tcW w:w="2469" w:type="dxa"/>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つる舞の里歴史資料館企画展の認知状況</w:t>
            </w:r>
          </w:p>
        </w:tc>
        <w:tc>
          <w:tcPr>
            <w:tcW w:w="943" w:type="dxa"/>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13.8%</w:t>
            </w:r>
          </w:p>
          <w:p w:rsidR="00D1548F" w:rsidRPr="0034325B" w:rsidRDefault="00D1548F" w:rsidP="00D1548F">
            <w:pPr>
              <w:spacing w:line="260" w:lineRule="exact"/>
              <w:jc w:val="center"/>
              <w:rPr>
                <w:rFonts w:ascii="UD デジタル 教科書体 NP-R"/>
                <w:kern w:val="0"/>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19.1%</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20.8%</w:t>
            </w:r>
          </w:p>
        </w:tc>
        <w:tc>
          <w:tcPr>
            <w:tcW w:w="943" w:type="dxa"/>
            <w:tcBorders>
              <w:top w:val="single" w:sz="4" w:space="0" w:color="auto"/>
              <w:bottom w:val="single" w:sz="4" w:space="0" w:color="auto"/>
            </w:tcBorders>
            <w:vAlign w:val="center"/>
          </w:tcPr>
          <w:p w:rsidR="00D1548F" w:rsidRPr="0034325B" w:rsidRDefault="00D1548F" w:rsidP="00D1548F">
            <w:pPr>
              <w:spacing w:line="260" w:lineRule="exact"/>
              <w:jc w:val="center"/>
              <w:rPr>
                <w:rFonts w:ascii="UD デジタル 教科書体 NP-R"/>
                <w:kern w:val="0"/>
                <w:sz w:val="20"/>
              </w:rPr>
            </w:pPr>
            <w:r w:rsidRPr="0034325B">
              <w:rPr>
                <w:rFonts w:ascii="UD デジタル 教科書体 NP-R" w:hint="eastAsia"/>
                <w:kern w:val="0"/>
                <w:sz w:val="21"/>
              </w:rPr>
              <w:t>21.0％</w:t>
            </w:r>
          </w:p>
        </w:tc>
      </w:tr>
    </w:tbl>
    <w:p w:rsidR="00700CE0" w:rsidRPr="0034325B" w:rsidRDefault="00700CE0" w:rsidP="006D43EC">
      <w:pPr>
        <w:jc w:val="left"/>
      </w:pPr>
    </w:p>
    <w:p w:rsidR="00A5427C" w:rsidRPr="0034325B" w:rsidRDefault="00A5427C" w:rsidP="006D43EC">
      <w:pPr>
        <w:jc w:val="left"/>
      </w:pPr>
      <w:r w:rsidRPr="0034325B">
        <w:rPr>
          <w:rFonts w:hint="eastAsia"/>
        </w:rPr>
        <w:t>施策目標３　すべての子どもが文化芸術に親しめる環境をつくる</w:t>
      </w:r>
    </w:p>
    <w:tbl>
      <w:tblPr>
        <w:tblStyle w:val="ac"/>
        <w:tblW w:w="9067" w:type="dxa"/>
        <w:tblLook w:val="04A0" w:firstRow="1" w:lastRow="0" w:firstColumn="1" w:lastColumn="0" w:noHBand="0" w:noVBand="1"/>
      </w:tblPr>
      <w:tblGrid>
        <w:gridCol w:w="2470"/>
        <w:gridCol w:w="942"/>
        <w:gridCol w:w="942"/>
        <w:gridCol w:w="943"/>
        <w:gridCol w:w="942"/>
        <w:gridCol w:w="943"/>
        <w:gridCol w:w="942"/>
        <w:gridCol w:w="943"/>
      </w:tblGrid>
      <w:tr w:rsidR="0034325B" w:rsidRPr="0034325B" w:rsidTr="00F90E15">
        <w:tc>
          <w:tcPr>
            <w:tcW w:w="2470" w:type="dxa"/>
            <w:vMerge w:val="restart"/>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2" w:type="dxa"/>
            <w:vMerge w:val="restart"/>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F90E15">
        <w:tc>
          <w:tcPr>
            <w:tcW w:w="2470" w:type="dxa"/>
            <w:vMerge/>
            <w:shd w:val="pct10" w:color="auto" w:fill="auto"/>
            <w:vAlign w:val="center"/>
          </w:tcPr>
          <w:p w:rsidR="00D1548F" w:rsidRPr="0034325B" w:rsidRDefault="00D1548F" w:rsidP="00F90E15">
            <w:pPr>
              <w:spacing w:line="260" w:lineRule="exact"/>
              <w:jc w:val="center"/>
              <w:rPr>
                <w:rFonts w:ascii="UD デジタル 教科書体 NP-R"/>
                <w:sz w:val="21"/>
              </w:rPr>
            </w:pPr>
          </w:p>
        </w:tc>
        <w:tc>
          <w:tcPr>
            <w:tcW w:w="942" w:type="dxa"/>
            <w:vMerge/>
            <w:shd w:val="pct10" w:color="auto" w:fill="auto"/>
            <w:vAlign w:val="center"/>
          </w:tcPr>
          <w:p w:rsidR="00D1548F" w:rsidRPr="0034325B" w:rsidRDefault="00D1548F" w:rsidP="00F90E15">
            <w:pPr>
              <w:spacing w:line="260" w:lineRule="exact"/>
              <w:jc w:val="center"/>
              <w:rPr>
                <w:rFonts w:ascii="UD デジタル 教科書体 NP-R"/>
                <w:sz w:val="21"/>
              </w:rPr>
            </w:pP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6F0704">
        <w:trPr>
          <w:trHeight w:val="816"/>
        </w:trPr>
        <w:tc>
          <w:tcPr>
            <w:tcW w:w="2470" w:type="dxa"/>
            <w:tcBorders>
              <w:bottom w:val="single" w:sz="4" w:space="0" w:color="auto"/>
            </w:tcBorders>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市立小・中学校の文化芸術鑑賞・体験１校あたりの実施回数</w:t>
            </w:r>
          </w:p>
        </w:tc>
        <w:tc>
          <w:tcPr>
            <w:tcW w:w="942" w:type="dxa"/>
            <w:tcBorders>
              <w:bottom w:val="single" w:sz="4" w:space="0" w:color="auto"/>
            </w:tcBorders>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4.7回</w:t>
            </w:r>
          </w:p>
          <w:p w:rsidR="00D1548F" w:rsidRPr="0034325B" w:rsidRDefault="00D1548F" w:rsidP="00D1548F">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4.4回</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0.6回</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2.5回</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2.8回</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3.5回</w:t>
            </w:r>
          </w:p>
        </w:tc>
        <w:tc>
          <w:tcPr>
            <w:tcW w:w="943" w:type="dxa"/>
            <w:tcBorders>
              <w:bottom w:val="single" w:sz="4" w:space="0" w:color="auto"/>
            </w:tcBorders>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5.0回</w:t>
            </w:r>
          </w:p>
        </w:tc>
      </w:tr>
      <w:tr w:rsidR="0034325B" w:rsidRPr="0034325B" w:rsidTr="006F0704">
        <w:trPr>
          <w:trHeight w:val="816"/>
        </w:trPr>
        <w:tc>
          <w:tcPr>
            <w:tcW w:w="2470" w:type="dxa"/>
            <w:tcBorders>
              <w:top w:val="single" w:sz="4" w:space="0" w:color="auto"/>
            </w:tcBorders>
            <w:shd w:val="clear" w:color="auto" w:fill="auto"/>
            <w:vAlign w:val="center"/>
          </w:tcPr>
          <w:p w:rsidR="00D1548F" w:rsidRPr="007319CA" w:rsidRDefault="00D1548F" w:rsidP="00D1548F">
            <w:pPr>
              <w:spacing w:line="260" w:lineRule="exact"/>
              <w:rPr>
                <w:rFonts w:ascii="UD デジタル 教科書体 NP-R"/>
                <w:sz w:val="21"/>
              </w:rPr>
            </w:pPr>
            <w:r w:rsidRPr="007319CA">
              <w:rPr>
                <w:rFonts w:ascii="UD デジタル 教科書体 NP-R" w:hint="eastAsia"/>
                <w:sz w:val="21"/>
              </w:rPr>
              <w:t>対話による美術鑑賞ガイドスタッフ１人当たりの児童数</w:t>
            </w:r>
          </w:p>
        </w:tc>
        <w:tc>
          <w:tcPr>
            <w:tcW w:w="942" w:type="dxa"/>
            <w:tcBorders>
              <w:top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sz w:val="21"/>
              </w:rPr>
            </w:pPr>
            <w:r w:rsidRPr="007319CA">
              <w:rPr>
                <w:rFonts w:ascii="UD デジタル 教科書体 NP-R"/>
                <w:sz w:val="21"/>
              </w:rPr>
              <w:t>5.9人</w:t>
            </w:r>
          </w:p>
          <w:p w:rsidR="00D1548F" w:rsidRPr="007319CA" w:rsidRDefault="00D1548F" w:rsidP="00D1548F">
            <w:pPr>
              <w:spacing w:line="260" w:lineRule="exact"/>
              <w:jc w:val="center"/>
              <w:rPr>
                <w:rFonts w:ascii="UD デジタル 教科書体 NP-R"/>
                <w:sz w:val="21"/>
              </w:rPr>
            </w:pPr>
            <w:r w:rsidRPr="007319CA">
              <w:rPr>
                <w:rFonts w:ascii="UD デジタル 教科書体 NP-R" w:hint="eastAsia"/>
                <w:sz w:val="21"/>
              </w:rPr>
              <w:t>(H29)</w:t>
            </w:r>
          </w:p>
        </w:tc>
        <w:tc>
          <w:tcPr>
            <w:tcW w:w="942"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6.5人</w:t>
            </w:r>
          </w:p>
        </w:tc>
        <w:tc>
          <w:tcPr>
            <w:tcW w:w="943"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hint="eastAsia"/>
                <w:kern w:val="0"/>
                <w:sz w:val="21"/>
                <w:szCs w:val="18"/>
              </w:rPr>
              <w:t>中止</w:t>
            </w:r>
          </w:p>
        </w:tc>
        <w:tc>
          <w:tcPr>
            <w:tcW w:w="942"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6.5人</w:t>
            </w:r>
          </w:p>
        </w:tc>
        <w:tc>
          <w:tcPr>
            <w:tcW w:w="943"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6.9人</w:t>
            </w:r>
          </w:p>
        </w:tc>
        <w:tc>
          <w:tcPr>
            <w:tcW w:w="942" w:type="dxa"/>
            <w:tcBorders>
              <w:top w:val="single" w:sz="4" w:space="0" w:color="auto"/>
              <w:left w:val="nil"/>
              <w:bottom w:val="single" w:sz="4" w:space="0" w:color="auto"/>
              <w:right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4.7人</w:t>
            </w:r>
          </w:p>
        </w:tc>
        <w:tc>
          <w:tcPr>
            <w:tcW w:w="943" w:type="dxa"/>
            <w:tcBorders>
              <w:top w:val="single" w:sz="4" w:space="0" w:color="auto"/>
              <w:bottom w:val="single" w:sz="4" w:space="0" w:color="auto"/>
            </w:tcBorders>
            <w:shd w:val="clear" w:color="auto" w:fill="auto"/>
            <w:vAlign w:val="center"/>
          </w:tcPr>
          <w:p w:rsidR="00D1548F" w:rsidRPr="007319CA" w:rsidRDefault="00D1548F" w:rsidP="00D1548F">
            <w:pPr>
              <w:spacing w:line="260" w:lineRule="exact"/>
              <w:jc w:val="center"/>
              <w:rPr>
                <w:rFonts w:ascii="UD デジタル 教科書体 NP-R"/>
                <w:sz w:val="21"/>
              </w:rPr>
            </w:pPr>
            <w:r w:rsidRPr="007319CA">
              <w:rPr>
                <w:rFonts w:ascii="UD デジタル 教科書体 NP-R"/>
                <w:sz w:val="21"/>
              </w:rPr>
              <w:t>5.0人</w:t>
            </w:r>
          </w:p>
        </w:tc>
      </w:tr>
      <w:tr w:rsidR="000E6257" w:rsidRPr="0034325B" w:rsidTr="006F0704">
        <w:trPr>
          <w:trHeight w:val="816"/>
        </w:trPr>
        <w:tc>
          <w:tcPr>
            <w:tcW w:w="2470" w:type="dxa"/>
            <w:tcBorders>
              <w:top w:val="single" w:sz="4" w:space="0" w:color="auto"/>
            </w:tcBorders>
            <w:shd w:val="clear" w:color="auto" w:fill="auto"/>
            <w:vAlign w:val="center"/>
          </w:tcPr>
          <w:p w:rsidR="000E6257" w:rsidRPr="007319CA" w:rsidRDefault="000E6257" w:rsidP="000E6257">
            <w:pPr>
              <w:spacing w:line="260" w:lineRule="exact"/>
              <w:rPr>
                <w:rFonts w:ascii="UD デジタル 教科書体 NP-R"/>
                <w:sz w:val="21"/>
              </w:rPr>
            </w:pPr>
            <w:r w:rsidRPr="007319CA">
              <w:rPr>
                <w:rFonts w:ascii="UD デジタル 教科書体 NP-R" w:hint="eastAsia"/>
                <w:sz w:val="21"/>
              </w:rPr>
              <w:t>美術館等で対話による美術鑑賞を行った児童が美術作品に興味を持った割合</w:t>
            </w:r>
          </w:p>
        </w:tc>
        <w:tc>
          <w:tcPr>
            <w:tcW w:w="942" w:type="dxa"/>
            <w:tcBorders>
              <w:top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80.6%</w:t>
            </w:r>
          </w:p>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(H30)</w:t>
            </w:r>
          </w:p>
        </w:tc>
        <w:tc>
          <w:tcPr>
            <w:tcW w:w="942"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82</w:t>
            </w:r>
            <w:r w:rsidRPr="007319CA">
              <w:rPr>
                <w:rFonts w:ascii="UD デジタル 教科書体 NP-R" w:hAnsi="ＭＳ Ｐ明朝" w:cs="ＭＳ Ｐゴシック" w:hint="eastAsia"/>
                <w:kern w:val="0"/>
                <w:sz w:val="21"/>
                <w:szCs w:val="18"/>
              </w:rPr>
              <w:t>.0</w:t>
            </w:r>
            <w:r w:rsidRPr="007319CA">
              <w:rPr>
                <w:rFonts w:ascii="UD デジタル 教科書体 NP-R" w:hAnsi="ＭＳ Ｐ明朝" w:cs="ＭＳ Ｐゴシック"/>
                <w:kern w:val="0"/>
                <w:sz w:val="21"/>
                <w:szCs w:val="18"/>
              </w:rPr>
              <w:t>%</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hint="eastAsia"/>
                <w:kern w:val="0"/>
                <w:sz w:val="21"/>
                <w:szCs w:val="18"/>
              </w:rPr>
              <w:t>中止</w:t>
            </w:r>
          </w:p>
        </w:tc>
        <w:tc>
          <w:tcPr>
            <w:tcW w:w="942"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96.6%</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96.4%</w:t>
            </w:r>
          </w:p>
        </w:tc>
        <w:tc>
          <w:tcPr>
            <w:tcW w:w="942"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94</w:t>
            </w:r>
            <w:r w:rsidRPr="007319CA">
              <w:rPr>
                <w:rFonts w:ascii="UD デジタル 教科書体 NP-R" w:hAnsi="ＭＳ Ｐ明朝" w:cs="ＭＳ Ｐゴシック" w:hint="eastAsia"/>
                <w:kern w:val="0"/>
                <w:sz w:val="21"/>
                <w:szCs w:val="18"/>
              </w:rPr>
              <w:t>.0</w:t>
            </w:r>
            <w:r w:rsidRPr="007319CA">
              <w:rPr>
                <w:rFonts w:ascii="UD デジタル 教科書体 NP-R" w:hAnsi="ＭＳ Ｐ明朝" w:cs="ＭＳ Ｐゴシック"/>
                <w:kern w:val="0"/>
                <w:sz w:val="21"/>
                <w:szCs w:val="18"/>
              </w:rPr>
              <w:t>%</w:t>
            </w:r>
          </w:p>
        </w:tc>
        <w:tc>
          <w:tcPr>
            <w:tcW w:w="943" w:type="dxa"/>
            <w:tcBorders>
              <w:top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85.5%</w:t>
            </w:r>
          </w:p>
        </w:tc>
      </w:tr>
    </w:tbl>
    <w:p w:rsidR="00EE4065" w:rsidRDefault="00EE4065" w:rsidP="006D43EC">
      <w:pPr>
        <w:jc w:val="left"/>
      </w:pPr>
    </w:p>
    <w:p w:rsidR="00354C57" w:rsidRDefault="00354C57" w:rsidP="006D43EC">
      <w:pPr>
        <w:jc w:val="left"/>
      </w:pPr>
    </w:p>
    <w:p w:rsidR="00354C57" w:rsidRDefault="00354C57" w:rsidP="006D43EC">
      <w:pPr>
        <w:jc w:val="left"/>
      </w:pPr>
    </w:p>
    <w:p w:rsidR="00354C57" w:rsidRDefault="00354C57" w:rsidP="006D43EC">
      <w:pPr>
        <w:jc w:val="left"/>
      </w:pPr>
    </w:p>
    <w:p w:rsidR="00354C57" w:rsidRPr="0034325B" w:rsidRDefault="00354C57" w:rsidP="006D43EC">
      <w:pPr>
        <w:jc w:val="left"/>
      </w:pPr>
    </w:p>
    <w:p w:rsidR="009D1AED" w:rsidRPr="0034325B" w:rsidRDefault="009D1AED" w:rsidP="006D43EC">
      <w:pPr>
        <w:jc w:val="left"/>
      </w:pPr>
    </w:p>
    <w:p w:rsidR="00B82931" w:rsidRPr="0034325B" w:rsidRDefault="00B82931" w:rsidP="006D43EC">
      <w:pPr>
        <w:jc w:val="left"/>
      </w:pPr>
      <w:r w:rsidRPr="0034325B">
        <w:rPr>
          <w:rFonts w:hint="eastAsia"/>
        </w:rPr>
        <w:lastRenderedPageBreak/>
        <w:t>施策目標４　文化芸術の振興を牽引する担い手を育てる</w:t>
      </w:r>
    </w:p>
    <w:tbl>
      <w:tblPr>
        <w:tblStyle w:val="ac"/>
        <w:tblW w:w="9067" w:type="dxa"/>
        <w:tblLook w:val="04A0" w:firstRow="1" w:lastRow="0" w:firstColumn="1" w:lastColumn="0" w:noHBand="0" w:noVBand="1"/>
      </w:tblPr>
      <w:tblGrid>
        <w:gridCol w:w="2418"/>
        <w:gridCol w:w="951"/>
        <w:gridCol w:w="943"/>
        <w:gridCol w:w="951"/>
        <w:gridCol w:w="951"/>
        <w:gridCol w:w="951"/>
        <w:gridCol w:w="951"/>
        <w:gridCol w:w="951"/>
      </w:tblGrid>
      <w:tr w:rsidR="0034325B" w:rsidRPr="0034325B" w:rsidTr="006F0704">
        <w:tc>
          <w:tcPr>
            <w:tcW w:w="2418" w:type="dxa"/>
            <w:vMerge w:val="restart"/>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51" w:type="dxa"/>
            <w:vMerge w:val="restart"/>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47" w:type="dxa"/>
            <w:gridSpan w:val="5"/>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6F0704">
        <w:tc>
          <w:tcPr>
            <w:tcW w:w="2418" w:type="dxa"/>
            <w:vMerge/>
            <w:shd w:val="pct10" w:color="auto" w:fill="auto"/>
            <w:vAlign w:val="center"/>
          </w:tcPr>
          <w:p w:rsidR="000E6257" w:rsidRPr="0034325B" w:rsidRDefault="000E6257" w:rsidP="00F90E15">
            <w:pPr>
              <w:spacing w:line="260" w:lineRule="exact"/>
              <w:jc w:val="center"/>
              <w:rPr>
                <w:rFonts w:ascii="UD デジタル 教科書体 NP-R"/>
                <w:sz w:val="21"/>
              </w:rPr>
            </w:pPr>
          </w:p>
        </w:tc>
        <w:tc>
          <w:tcPr>
            <w:tcW w:w="951" w:type="dxa"/>
            <w:vMerge/>
            <w:shd w:val="pct10" w:color="auto" w:fill="auto"/>
            <w:vAlign w:val="center"/>
          </w:tcPr>
          <w:p w:rsidR="000E6257" w:rsidRPr="0034325B" w:rsidRDefault="000E6257" w:rsidP="00F90E15">
            <w:pPr>
              <w:spacing w:line="260" w:lineRule="exact"/>
              <w:jc w:val="center"/>
              <w:rPr>
                <w:rFonts w:ascii="UD デジタル 教科書体 NP-R"/>
                <w:sz w:val="21"/>
              </w:rPr>
            </w:pPr>
          </w:p>
        </w:tc>
        <w:tc>
          <w:tcPr>
            <w:tcW w:w="943"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R1</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R2</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R3</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R4</w:t>
            </w:r>
          </w:p>
        </w:tc>
        <w:tc>
          <w:tcPr>
            <w:tcW w:w="95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6F0704">
        <w:trPr>
          <w:trHeight w:val="816"/>
        </w:trPr>
        <w:tc>
          <w:tcPr>
            <w:tcW w:w="2418" w:type="dxa"/>
            <w:tcBorders>
              <w:bottom w:val="single" w:sz="4" w:space="0" w:color="auto"/>
            </w:tcBorders>
            <w:vAlign w:val="center"/>
          </w:tcPr>
          <w:p w:rsidR="000E6257" w:rsidRPr="0034325B" w:rsidRDefault="000E6257" w:rsidP="000E6257">
            <w:pPr>
              <w:spacing w:line="260" w:lineRule="exact"/>
              <w:rPr>
                <w:rFonts w:ascii="UD デジタル 教科書体 NP-R"/>
                <w:sz w:val="21"/>
              </w:rPr>
            </w:pPr>
            <w:r w:rsidRPr="0034325B">
              <w:rPr>
                <w:rFonts w:ascii="UD デジタル 教科書体 NP-R" w:hint="eastAsia"/>
                <w:sz w:val="21"/>
              </w:rPr>
              <w:t>仮称：やまと文化芸術サポーター制度の設立</w:t>
            </w:r>
          </w:p>
        </w:tc>
        <w:tc>
          <w:tcPr>
            <w:tcW w:w="951" w:type="dxa"/>
            <w:tcBorders>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w:t>
            </w:r>
          </w:p>
        </w:tc>
        <w:tc>
          <w:tcPr>
            <w:tcW w:w="943"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5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制度</w:t>
            </w:r>
          </w:p>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設立</w:t>
            </w:r>
          </w:p>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(指定管理者)</w:t>
            </w:r>
          </w:p>
        </w:tc>
        <w:tc>
          <w:tcPr>
            <w:tcW w:w="951" w:type="dxa"/>
            <w:tcBorders>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制度</w:t>
            </w:r>
          </w:p>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設立</w:t>
            </w:r>
          </w:p>
        </w:tc>
      </w:tr>
      <w:tr w:rsidR="0034325B" w:rsidRPr="0034325B" w:rsidTr="006F0704">
        <w:trPr>
          <w:trHeight w:val="816"/>
        </w:trPr>
        <w:tc>
          <w:tcPr>
            <w:tcW w:w="2418" w:type="dxa"/>
            <w:tcBorders>
              <w:top w:val="single" w:sz="4" w:space="0" w:color="auto"/>
            </w:tcBorders>
            <w:shd w:val="clear" w:color="auto" w:fill="auto"/>
            <w:vAlign w:val="center"/>
          </w:tcPr>
          <w:p w:rsidR="000E6257" w:rsidRPr="007319CA" w:rsidRDefault="000E6257" w:rsidP="000E6257">
            <w:pPr>
              <w:spacing w:line="260" w:lineRule="exact"/>
              <w:rPr>
                <w:rFonts w:ascii="UD デジタル 教科書体 NP-R"/>
                <w:sz w:val="21"/>
              </w:rPr>
            </w:pPr>
            <w:r w:rsidRPr="007319CA">
              <w:rPr>
                <w:rFonts w:ascii="UD デジタル 教科書体 NP-R" w:hint="eastAsia"/>
                <w:sz w:val="21"/>
              </w:rPr>
              <w:t>イラストレーションデザインコンペの年間応募者数</w:t>
            </w:r>
          </w:p>
        </w:tc>
        <w:tc>
          <w:tcPr>
            <w:tcW w:w="951" w:type="dxa"/>
            <w:tcBorders>
              <w:top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343人</w:t>
            </w:r>
          </w:p>
          <w:p w:rsidR="008F2A67" w:rsidRPr="007319CA" w:rsidRDefault="008F2A67" w:rsidP="000E6257">
            <w:pPr>
              <w:spacing w:line="260" w:lineRule="exact"/>
              <w:jc w:val="center"/>
              <w:rPr>
                <w:rFonts w:ascii="UD デジタル 教科書体 NP-R"/>
                <w:sz w:val="21"/>
              </w:rPr>
            </w:pPr>
            <w:r w:rsidRPr="007319CA">
              <w:rPr>
                <w:rFonts w:ascii="UD デジタル 教科書体 NP-R"/>
                <w:sz w:val="21"/>
              </w:rPr>
              <w:t>(H30)</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396人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416人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404人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373人</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334人</w:t>
            </w:r>
          </w:p>
        </w:tc>
        <w:tc>
          <w:tcPr>
            <w:tcW w:w="951" w:type="dxa"/>
            <w:tcBorders>
              <w:top w:val="single" w:sz="4" w:space="0" w:color="auto"/>
              <w:bottom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470人</w:t>
            </w:r>
          </w:p>
        </w:tc>
      </w:tr>
      <w:tr w:rsidR="0034325B" w:rsidRPr="0034325B" w:rsidTr="006F0704">
        <w:trPr>
          <w:trHeight w:val="816"/>
        </w:trPr>
        <w:tc>
          <w:tcPr>
            <w:tcW w:w="2418" w:type="dxa"/>
            <w:tcBorders>
              <w:top w:val="single" w:sz="4" w:space="0" w:color="auto"/>
            </w:tcBorders>
            <w:shd w:val="clear" w:color="auto" w:fill="auto"/>
            <w:vAlign w:val="center"/>
          </w:tcPr>
          <w:p w:rsidR="000E6257" w:rsidRPr="007319CA" w:rsidRDefault="000E6257" w:rsidP="000E6257">
            <w:pPr>
              <w:spacing w:line="260" w:lineRule="exact"/>
              <w:rPr>
                <w:rFonts w:ascii="UD デジタル 教科書体 NP-R"/>
                <w:sz w:val="21"/>
              </w:rPr>
            </w:pPr>
            <w:r w:rsidRPr="007319CA">
              <w:rPr>
                <w:rFonts w:ascii="UD デジタル 教科書体 NP-R" w:hint="eastAsia"/>
                <w:sz w:val="21"/>
              </w:rPr>
              <w:t>イラストレーションデザインコンペ入賞者への年間制作依頼件数</w:t>
            </w:r>
          </w:p>
        </w:tc>
        <w:tc>
          <w:tcPr>
            <w:tcW w:w="951" w:type="dxa"/>
            <w:tcBorders>
              <w:top w:val="single" w:sz="4" w:space="0" w:color="auto"/>
            </w:tcBorders>
            <w:shd w:val="clear" w:color="auto" w:fill="auto"/>
            <w:vAlign w:val="center"/>
          </w:tcPr>
          <w:p w:rsidR="008F2A67" w:rsidRPr="007319CA" w:rsidRDefault="000E6257" w:rsidP="000E6257">
            <w:pPr>
              <w:spacing w:line="260" w:lineRule="exact"/>
              <w:jc w:val="center"/>
              <w:rPr>
                <w:rFonts w:ascii="UD デジタル 教科書体 NP-R"/>
                <w:sz w:val="21"/>
              </w:rPr>
            </w:pPr>
            <w:r w:rsidRPr="007319CA">
              <w:rPr>
                <w:rFonts w:ascii="UD デジタル 教科書体 NP-R"/>
                <w:sz w:val="21"/>
              </w:rPr>
              <w:t>22件</w:t>
            </w:r>
          </w:p>
          <w:p w:rsidR="000E6257" w:rsidRPr="007319CA" w:rsidRDefault="008F2A67" w:rsidP="000E6257">
            <w:pPr>
              <w:spacing w:line="260" w:lineRule="exact"/>
              <w:jc w:val="center"/>
              <w:rPr>
                <w:rFonts w:ascii="UD デジタル 教科書体 NP-R"/>
                <w:sz w:val="21"/>
              </w:rPr>
            </w:pPr>
            <w:r w:rsidRPr="007319CA">
              <w:rPr>
                <w:rFonts w:ascii="UD デジタル 教科書体 NP-R"/>
                <w:sz w:val="21"/>
              </w:rPr>
              <w:t>(H29)</w:t>
            </w:r>
          </w:p>
        </w:tc>
        <w:tc>
          <w:tcPr>
            <w:tcW w:w="943"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16件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11件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20件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21件</w:t>
            </w:r>
          </w:p>
        </w:tc>
        <w:tc>
          <w:tcPr>
            <w:tcW w:w="951" w:type="dxa"/>
            <w:tcBorders>
              <w:top w:val="single" w:sz="4" w:space="0" w:color="auto"/>
              <w:left w:val="nil"/>
              <w:bottom w:val="single" w:sz="4" w:space="0" w:color="auto"/>
              <w:right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kern w:val="0"/>
                <w:sz w:val="21"/>
                <w:szCs w:val="18"/>
              </w:rPr>
              <w:t>17件</w:t>
            </w:r>
          </w:p>
        </w:tc>
        <w:tc>
          <w:tcPr>
            <w:tcW w:w="951" w:type="dxa"/>
            <w:tcBorders>
              <w:top w:val="single" w:sz="4" w:space="0" w:color="auto"/>
              <w:bottom w:val="single" w:sz="4" w:space="0" w:color="auto"/>
            </w:tcBorders>
            <w:shd w:val="clear" w:color="auto" w:fill="auto"/>
            <w:vAlign w:val="center"/>
          </w:tcPr>
          <w:p w:rsidR="000E6257" w:rsidRPr="007319CA" w:rsidRDefault="000E6257" w:rsidP="000E6257">
            <w:pPr>
              <w:spacing w:line="260" w:lineRule="exact"/>
              <w:jc w:val="center"/>
              <w:rPr>
                <w:rFonts w:ascii="UD デジタル 教科書体 NP-R"/>
                <w:sz w:val="21"/>
              </w:rPr>
            </w:pPr>
            <w:r w:rsidRPr="007319CA">
              <w:rPr>
                <w:rFonts w:ascii="UD デジタル 教科書体 NP-R"/>
                <w:sz w:val="21"/>
              </w:rPr>
              <w:t>43件</w:t>
            </w:r>
          </w:p>
        </w:tc>
      </w:tr>
      <w:tr w:rsidR="008F2A67" w:rsidRPr="0034325B" w:rsidTr="006F0704">
        <w:trPr>
          <w:trHeight w:val="816"/>
        </w:trPr>
        <w:tc>
          <w:tcPr>
            <w:tcW w:w="2418" w:type="dxa"/>
            <w:vAlign w:val="center"/>
          </w:tcPr>
          <w:p w:rsidR="008F2A67" w:rsidRPr="0034325B" w:rsidRDefault="008F2A67" w:rsidP="008F2A67">
            <w:pPr>
              <w:spacing w:line="260" w:lineRule="exact"/>
              <w:rPr>
                <w:rFonts w:ascii="UD デジタル 教科書体 NP-R"/>
                <w:sz w:val="21"/>
              </w:rPr>
            </w:pPr>
            <w:r w:rsidRPr="0034325B">
              <w:rPr>
                <w:rFonts w:ascii="UD デジタル 教科書体 NP-R" w:hint="eastAsia"/>
                <w:sz w:val="21"/>
              </w:rPr>
              <w:t>やまと子ども伝統文化塾の受講者数</w:t>
            </w:r>
          </w:p>
        </w:tc>
        <w:tc>
          <w:tcPr>
            <w:tcW w:w="951" w:type="dxa"/>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w w:val="82"/>
                <w:kern w:val="0"/>
                <w:sz w:val="21"/>
                <w:fitText w:val="735" w:id="-938199040"/>
              </w:rPr>
              <w:t>1,356</w:t>
            </w:r>
            <w:r w:rsidRPr="0034325B">
              <w:rPr>
                <w:rFonts w:ascii="UD デジタル 教科書体 NP-R"/>
                <w:spacing w:val="4"/>
                <w:w w:val="82"/>
                <w:kern w:val="0"/>
                <w:sz w:val="21"/>
                <w:fitText w:val="735" w:id="-938199040"/>
              </w:rPr>
              <w:t>人</w:t>
            </w:r>
          </w:p>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(H30)</w:t>
            </w:r>
          </w:p>
        </w:tc>
        <w:tc>
          <w:tcPr>
            <w:tcW w:w="943"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7319CA">
              <w:rPr>
                <w:rFonts w:ascii="UD デジタル 教科書体 NP-R" w:hAnsi="ＭＳ Ｐ明朝" w:cs="ＭＳ Ｐゴシック"/>
                <w:w w:val="82"/>
                <w:kern w:val="0"/>
                <w:sz w:val="21"/>
                <w:szCs w:val="18"/>
                <w:fitText w:val="735" w:id="-938198783"/>
              </w:rPr>
              <w:t>1,594人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782"/>
              </w:rPr>
              <w:t>1,690</w:t>
            </w:r>
            <w:r w:rsidRPr="0034325B">
              <w:rPr>
                <w:rFonts w:ascii="UD デジタル 教科書体 NP-R" w:hAnsi="ＭＳ Ｐ明朝" w:cs="ＭＳ Ｐゴシック"/>
                <w:spacing w:val="4"/>
                <w:w w:val="82"/>
                <w:kern w:val="0"/>
                <w:sz w:val="21"/>
                <w:szCs w:val="18"/>
                <w:fitText w:val="735" w:id="-938198782"/>
              </w:rPr>
              <w:t>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8"/>
              </w:rPr>
              <w:t>1,894</w:t>
            </w:r>
            <w:r w:rsidRPr="0034325B">
              <w:rPr>
                <w:rFonts w:ascii="UD デジタル 教科書体 NP-R" w:hAnsi="ＭＳ Ｐ明朝" w:cs="ＭＳ Ｐゴシック"/>
                <w:spacing w:val="4"/>
                <w:w w:val="82"/>
                <w:kern w:val="0"/>
                <w:sz w:val="21"/>
                <w:szCs w:val="18"/>
                <w:fitText w:val="735" w:id="-938198528"/>
              </w:rPr>
              <w:t>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7"/>
              </w:rPr>
              <w:t>2,125</w:t>
            </w:r>
            <w:r w:rsidRPr="0034325B">
              <w:rPr>
                <w:rFonts w:ascii="UD デジタル 教科書体 NP-R" w:hAnsi="ＭＳ Ｐ明朝" w:cs="ＭＳ Ｐゴシック"/>
                <w:spacing w:val="4"/>
                <w:w w:val="82"/>
                <w:kern w:val="0"/>
                <w:sz w:val="21"/>
                <w:szCs w:val="18"/>
                <w:fitText w:val="735" w:id="-938198527"/>
              </w:rPr>
              <w:t>人</w:t>
            </w:r>
          </w:p>
        </w:tc>
        <w:tc>
          <w:tcPr>
            <w:tcW w:w="95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6"/>
              </w:rPr>
              <w:t>2,399</w:t>
            </w:r>
            <w:r w:rsidRPr="0034325B">
              <w:rPr>
                <w:rFonts w:ascii="UD デジタル 教科書体 NP-R" w:hAnsi="ＭＳ Ｐ明朝" w:cs="ＭＳ Ｐゴシック"/>
                <w:spacing w:val="4"/>
                <w:w w:val="82"/>
                <w:kern w:val="0"/>
                <w:sz w:val="21"/>
                <w:szCs w:val="18"/>
                <w:fitText w:val="735" w:id="-938198526"/>
              </w:rPr>
              <w:t>人</w:t>
            </w:r>
          </w:p>
        </w:tc>
        <w:tc>
          <w:tcPr>
            <w:tcW w:w="951" w:type="dxa"/>
            <w:tcBorders>
              <w:top w:val="single" w:sz="4" w:space="0" w:color="auto"/>
            </w:tcBorders>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w w:val="82"/>
                <w:kern w:val="0"/>
                <w:sz w:val="21"/>
                <w:fitText w:val="735" w:id="-938198784"/>
              </w:rPr>
              <w:t>2,200</w:t>
            </w:r>
            <w:r w:rsidRPr="0034325B">
              <w:rPr>
                <w:rFonts w:ascii="UD デジタル 教科書体 NP-R"/>
                <w:spacing w:val="4"/>
                <w:w w:val="82"/>
                <w:kern w:val="0"/>
                <w:sz w:val="21"/>
                <w:fitText w:val="735" w:id="-938198784"/>
              </w:rPr>
              <w:t>人</w:t>
            </w:r>
          </w:p>
        </w:tc>
      </w:tr>
    </w:tbl>
    <w:p w:rsidR="006F0704" w:rsidRPr="0034325B" w:rsidRDefault="006F0704" w:rsidP="006D43EC">
      <w:pPr>
        <w:jc w:val="left"/>
      </w:pPr>
    </w:p>
    <w:p w:rsidR="00B82931" w:rsidRPr="0034325B" w:rsidRDefault="000F58E8" w:rsidP="006D43EC">
      <w:pPr>
        <w:jc w:val="left"/>
      </w:pPr>
      <w:r w:rsidRPr="0034325B">
        <w:rPr>
          <w:rFonts w:hint="eastAsia"/>
        </w:rPr>
        <w:t>施策目標５　大和の文化芸術の魅力を内外にアピールする</w:t>
      </w:r>
    </w:p>
    <w:tbl>
      <w:tblPr>
        <w:tblStyle w:val="ac"/>
        <w:tblW w:w="9067" w:type="dxa"/>
        <w:tblLook w:val="04A0" w:firstRow="1" w:lastRow="0" w:firstColumn="1" w:lastColumn="0" w:noHBand="0" w:noVBand="1"/>
      </w:tblPr>
      <w:tblGrid>
        <w:gridCol w:w="2402"/>
        <w:gridCol w:w="995"/>
        <w:gridCol w:w="953"/>
        <w:gridCol w:w="942"/>
        <w:gridCol w:w="941"/>
        <w:gridCol w:w="942"/>
        <w:gridCol w:w="941"/>
        <w:gridCol w:w="951"/>
      </w:tblGrid>
      <w:tr w:rsidR="0034325B" w:rsidRPr="0034325B" w:rsidTr="008F2A67">
        <w:tc>
          <w:tcPr>
            <w:tcW w:w="2402" w:type="dxa"/>
            <w:vMerge w:val="restart"/>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95" w:type="dxa"/>
            <w:vMerge w:val="restart"/>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9" w:type="dxa"/>
            <w:gridSpan w:val="5"/>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8F2A67">
        <w:tc>
          <w:tcPr>
            <w:tcW w:w="2402" w:type="dxa"/>
            <w:vMerge/>
            <w:shd w:val="pct10" w:color="auto" w:fill="auto"/>
            <w:vAlign w:val="center"/>
          </w:tcPr>
          <w:p w:rsidR="008F2A67" w:rsidRPr="0034325B" w:rsidRDefault="008F2A67" w:rsidP="00F90E15">
            <w:pPr>
              <w:spacing w:line="260" w:lineRule="exact"/>
              <w:jc w:val="center"/>
              <w:rPr>
                <w:rFonts w:ascii="UD デジタル 教科書体 NP-R"/>
                <w:sz w:val="21"/>
              </w:rPr>
            </w:pPr>
          </w:p>
        </w:tc>
        <w:tc>
          <w:tcPr>
            <w:tcW w:w="995" w:type="dxa"/>
            <w:vMerge/>
            <w:shd w:val="pct10" w:color="auto" w:fill="auto"/>
            <w:vAlign w:val="center"/>
          </w:tcPr>
          <w:p w:rsidR="008F2A67" w:rsidRPr="0034325B" w:rsidRDefault="008F2A67" w:rsidP="00F90E15">
            <w:pPr>
              <w:spacing w:line="260" w:lineRule="exact"/>
              <w:jc w:val="center"/>
              <w:rPr>
                <w:rFonts w:ascii="UD デジタル 教科書体 NP-R"/>
                <w:sz w:val="21"/>
              </w:rPr>
            </w:pPr>
          </w:p>
        </w:tc>
        <w:tc>
          <w:tcPr>
            <w:tcW w:w="953"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8F2A67">
        <w:trPr>
          <w:trHeight w:val="816"/>
        </w:trPr>
        <w:tc>
          <w:tcPr>
            <w:tcW w:w="2402" w:type="dxa"/>
            <w:vAlign w:val="center"/>
          </w:tcPr>
          <w:p w:rsidR="008F2A67" w:rsidRPr="0034325B" w:rsidRDefault="008F2A67" w:rsidP="008F2A67">
            <w:pPr>
              <w:spacing w:line="260" w:lineRule="exact"/>
              <w:rPr>
                <w:rFonts w:ascii="UD デジタル 教科書体 NP-R"/>
                <w:sz w:val="21"/>
              </w:rPr>
            </w:pPr>
            <w:r w:rsidRPr="0034325B">
              <w:rPr>
                <w:rFonts w:ascii="UD デジタル 教科書体 NP-R" w:hint="eastAsia"/>
                <w:sz w:val="21"/>
              </w:rPr>
              <w:t>文化芸術イベント全体の認知状況</w:t>
            </w:r>
          </w:p>
        </w:tc>
        <w:tc>
          <w:tcPr>
            <w:tcW w:w="995" w:type="dxa"/>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62.9%</w:t>
            </w:r>
          </w:p>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(H30)</w:t>
            </w:r>
          </w:p>
        </w:tc>
        <w:tc>
          <w:tcPr>
            <w:tcW w:w="953"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65</w:t>
            </w:r>
            <w:r w:rsidRPr="0034325B">
              <w:rPr>
                <w:rFonts w:ascii="UD デジタル 教科書体 NP-R" w:hAnsi="ＭＳ Ｐ明朝" w:cs="ＭＳ Ｐゴシック" w:hint="eastAsia"/>
                <w:kern w:val="0"/>
                <w:sz w:val="21"/>
                <w:szCs w:val="18"/>
              </w:rPr>
              <w:t>.0</w:t>
            </w:r>
            <w:r w:rsidRPr="0034325B">
              <w:rPr>
                <w:rFonts w:ascii="UD デジタル 教科書体 NP-R" w:hAnsi="ＭＳ Ｐ明朝" w:cs="ＭＳ Ｐゴシック"/>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72.2%</w:t>
            </w:r>
          </w:p>
        </w:tc>
        <w:tc>
          <w:tcPr>
            <w:tcW w:w="951" w:type="dxa"/>
            <w:tcBorders>
              <w:bottom w:val="single" w:sz="4" w:space="0" w:color="auto"/>
            </w:tcBorders>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77</w:t>
            </w:r>
            <w:r w:rsidRPr="0034325B">
              <w:rPr>
                <w:rFonts w:ascii="UD デジタル 教科書体 NP-R" w:hint="eastAsia"/>
                <w:sz w:val="21"/>
              </w:rPr>
              <w:t>.0</w:t>
            </w:r>
            <w:r w:rsidRPr="0034325B">
              <w:rPr>
                <w:rFonts w:ascii="UD デジタル 教科書体 NP-R"/>
                <w:sz w:val="21"/>
              </w:rPr>
              <w:t>%</w:t>
            </w:r>
          </w:p>
        </w:tc>
      </w:tr>
      <w:tr w:rsidR="0034325B" w:rsidRPr="0034325B" w:rsidTr="008F2A67">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やまと芸術文化ホール年間利用者数</w:t>
            </w:r>
          </w:p>
        </w:tc>
        <w:tc>
          <w:tcPr>
            <w:tcW w:w="995" w:type="dxa"/>
            <w:vAlign w:val="center"/>
          </w:tcPr>
          <w:p w:rsidR="002C1FEE" w:rsidRPr="0034325B" w:rsidRDefault="002C1FEE" w:rsidP="002C1FEE">
            <w:pPr>
              <w:spacing w:line="260" w:lineRule="exact"/>
              <w:jc w:val="center"/>
              <w:rPr>
                <w:rFonts w:ascii="UD デジタル 教科書体 NP-R"/>
                <w:kern w:val="0"/>
                <w:sz w:val="21"/>
              </w:rPr>
            </w:pPr>
            <w:r w:rsidRPr="0034325B">
              <w:rPr>
                <w:rFonts w:ascii="UD デジタル 教科書体 NP-R"/>
                <w:w w:val="54"/>
                <w:kern w:val="0"/>
                <w:sz w:val="21"/>
                <w:fitText w:val="630" w:id="-938195454"/>
              </w:rPr>
              <w:t>306,018</w:t>
            </w:r>
            <w:r w:rsidRPr="0034325B">
              <w:rPr>
                <w:rFonts w:ascii="UD デジタル 教科書体 NP-R"/>
                <w:spacing w:val="1"/>
                <w:w w:val="54"/>
                <w:kern w:val="0"/>
                <w:sz w:val="21"/>
                <w:fitText w:val="630" w:id="-938195454"/>
              </w:rPr>
              <w:t>人</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kern w:val="0"/>
                <w:sz w:val="21"/>
              </w:rPr>
              <w:t>(H29)</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8"/>
              </w:rPr>
              <w:t>225,063</w:t>
            </w:r>
            <w:r w:rsidRPr="0034325B">
              <w:rPr>
                <w:rFonts w:ascii="UD デジタル 教科書体 NP-R" w:hAnsi="ＭＳ Ｐ明朝" w:cs="ＭＳ Ｐゴシック"/>
                <w:spacing w:val="1"/>
                <w:w w:val="54"/>
                <w:kern w:val="0"/>
                <w:sz w:val="21"/>
                <w:szCs w:val="21"/>
                <w:fitText w:val="630" w:id="-938194688"/>
              </w:rPr>
              <w:t>人</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61"/>
                <w:kern w:val="0"/>
                <w:sz w:val="21"/>
                <w:szCs w:val="21"/>
                <w:fitText w:val="630" w:id="-938194687"/>
              </w:rPr>
              <w:t>43,931</w:t>
            </w:r>
            <w:r w:rsidRPr="0034325B">
              <w:rPr>
                <w:rFonts w:ascii="UD デジタル 教科書体 NP-R" w:hAnsi="ＭＳ Ｐ明朝" w:cs="ＭＳ Ｐゴシック"/>
                <w:spacing w:val="2"/>
                <w:w w:val="61"/>
                <w:kern w:val="0"/>
                <w:sz w:val="21"/>
                <w:szCs w:val="21"/>
                <w:fitText w:val="630" w:id="-938194687"/>
              </w:rPr>
              <w:t>人</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6"/>
              </w:rPr>
              <w:t>104,520</w:t>
            </w:r>
            <w:r w:rsidRPr="0034325B">
              <w:rPr>
                <w:rFonts w:ascii="UD デジタル 教科書体 NP-R" w:hAnsi="ＭＳ Ｐ明朝" w:cs="ＭＳ Ｐゴシック"/>
                <w:spacing w:val="1"/>
                <w:w w:val="54"/>
                <w:kern w:val="0"/>
                <w:sz w:val="21"/>
                <w:szCs w:val="21"/>
                <w:fitText w:val="630" w:id="-938194686"/>
              </w:rPr>
              <w:t>人</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1"/>
                <w:kern w:val="0"/>
                <w:sz w:val="21"/>
                <w:szCs w:val="21"/>
                <w:fitText w:val="630" w:id="-938194685"/>
              </w:rPr>
              <w:t xml:space="preserve">182,885 </w:t>
            </w:r>
            <w:r w:rsidRPr="0034325B">
              <w:rPr>
                <w:rFonts w:ascii="UD デジタル 教科書体 NP-R" w:hAnsi="ＭＳ Ｐ明朝" w:cs="ＭＳ Ｐゴシック"/>
                <w:spacing w:val="5"/>
                <w:w w:val="51"/>
                <w:kern w:val="0"/>
                <w:sz w:val="21"/>
                <w:szCs w:val="21"/>
                <w:fitText w:val="630" w:id="-938194685"/>
              </w:rPr>
              <w:t>人</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4"/>
              </w:rPr>
              <w:t>209,782</w:t>
            </w:r>
            <w:r w:rsidRPr="0034325B">
              <w:rPr>
                <w:rFonts w:ascii="UD デジタル 教科書体 NP-R" w:hAnsi="ＭＳ Ｐ明朝" w:cs="ＭＳ Ｐゴシック"/>
                <w:spacing w:val="1"/>
                <w:w w:val="54"/>
                <w:kern w:val="0"/>
                <w:sz w:val="21"/>
                <w:szCs w:val="21"/>
                <w:fitText w:val="630" w:id="-938194684"/>
              </w:rPr>
              <w:t>人</w:t>
            </w:r>
          </w:p>
        </w:tc>
        <w:tc>
          <w:tcPr>
            <w:tcW w:w="951" w:type="dxa"/>
            <w:tcBorders>
              <w:top w:val="single" w:sz="4" w:space="0" w:color="auto"/>
              <w:bottom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w w:val="54"/>
                <w:kern w:val="0"/>
                <w:sz w:val="21"/>
                <w:fitText w:val="630" w:id="-938195200"/>
              </w:rPr>
              <w:t>327,000</w:t>
            </w:r>
            <w:r w:rsidRPr="0034325B">
              <w:rPr>
                <w:rFonts w:ascii="UD デジタル 教科書体 NP-R"/>
                <w:spacing w:val="1"/>
                <w:w w:val="54"/>
                <w:kern w:val="0"/>
                <w:sz w:val="21"/>
                <w:fitText w:val="630" w:id="-938195200"/>
              </w:rPr>
              <w:t>人</w:t>
            </w:r>
          </w:p>
        </w:tc>
      </w:tr>
      <w:tr w:rsidR="0034325B" w:rsidRPr="0034325B" w:rsidTr="008F2A67">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やまと芸術文化ホールホームページ年間アクセス件数</w:t>
            </w:r>
          </w:p>
        </w:tc>
        <w:tc>
          <w:tcPr>
            <w:tcW w:w="995" w:type="dxa"/>
            <w:vAlign w:val="center"/>
          </w:tcPr>
          <w:p w:rsidR="002C1FEE" w:rsidRPr="0034325B" w:rsidRDefault="002C1FEE" w:rsidP="002C1FEE">
            <w:pPr>
              <w:spacing w:line="260" w:lineRule="exact"/>
              <w:jc w:val="center"/>
              <w:rPr>
                <w:rFonts w:ascii="UD デジタル 教科書体 NP-R"/>
                <w:kern w:val="0"/>
                <w:sz w:val="21"/>
              </w:rPr>
            </w:pPr>
            <w:r w:rsidRPr="0034325B">
              <w:rPr>
                <w:rFonts w:ascii="UD デジタル 教科書体 NP-R"/>
                <w:w w:val="54"/>
                <w:kern w:val="0"/>
                <w:sz w:val="21"/>
                <w:fitText w:val="630" w:id="-938194432"/>
              </w:rPr>
              <w:t>594,284</w:t>
            </w:r>
            <w:r w:rsidRPr="0034325B">
              <w:rPr>
                <w:rFonts w:ascii="UD デジタル 教科書体 NP-R"/>
                <w:spacing w:val="1"/>
                <w:w w:val="54"/>
                <w:kern w:val="0"/>
                <w:sz w:val="21"/>
                <w:fitText w:val="630" w:id="-938194432"/>
              </w:rPr>
              <w:t>件</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kern w:val="0"/>
                <w:sz w:val="21"/>
              </w:rPr>
              <w:t>(H29)</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5"/>
              </w:rPr>
              <w:t>543,923</w:t>
            </w:r>
            <w:r w:rsidRPr="0034325B">
              <w:rPr>
                <w:rFonts w:ascii="UD デジタル 教科書体 NP-R" w:hAnsi="ＭＳ Ｐ明朝" w:cs="ＭＳ Ｐゴシック"/>
                <w:spacing w:val="1"/>
                <w:w w:val="54"/>
                <w:kern w:val="0"/>
                <w:sz w:val="21"/>
                <w:szCs w:val="21"/>
                <w:fitText w:val="630" w:id="-938194175"/>
              </w:rPr>
              <w:t>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4"/>
              </w:rPr>
              <w:t>274,112</w:t>
            </w:r>
            <w:r w:rsidRPr="0034325B">
              <w:rPr>
                <w:rFonts w:ascii="UD デジタル 教科書体 NP-R" w:hAnsi="ＭＳ Ｐ明朝" w:cs="ＭＳ Ｐゴシック"/>
                <w:spacing w:val="1"/>
                <w:w w:val="54"/>
                <w:kern w:val="0"/>
                <w:sz w:val="21"/>
                <w:szCs w:val="21"/>
                <w:fitText w:val="630" w:id="-938194174"/>
              </w:rPr>
              <w:t>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3"/>
              </w:rPr>
              <w:t>344,908</w:t>
            </w:r>
            <w:r w:rsidRPr="0034325B">
              <w:rPr>
                <w:rFonts w:ascii="UD デジタル 教科書体 NP-R" w:hAnsi="ＭＳ Ｐ明朝" w:cs="ＭＳ Ｐゴシック"/>
                <w:spacing w:val="1"/>
                <w:w w:val="54"/>
                <w:kern w:val="0"/>
                <w:sz w:val="21"/>
                <w:szCs w:val="21"/>
                <w:fitText w:val="630" w:id="-938194173"/>
              </w:rPr>
              <w:t>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3920"/>
              </w:rPr>
              <w:t>406,412</w:t>
            </w:r>
            <w:r w:rsidRPr="0034325B">
              <w:rPr>
                <w:rFonts w:ascii="UD デジタル 教科書体 NP-R" w:hAnsi="ＭＳ Ｐ明朝" w:cs="ＭＳ Ｐゴシック"/>
                <w:spacing w:val="1"/>
                <w:w w:val="54"/>
                <w:kern w:val="0"/>
                <w:sz w:val="21"/>
                <w:szCs w:val="21"/>
                <w:fitText w:val="630" w:id="-938193920"/>
              </w:rPr>
              <w:t>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3919"/>
              </w:rPr>
              <w:t>519,864</w:t>
            </w:r>
            <w:r w:rsidRPr="0034325B">
              <w:rPr>
                <w:rFonts w:ascii="UD デジタル 教科書体 NP-R" w:hAnsi="ＭＳ Ｐ明朝" w:cs="ＭＳ Ｐゴシック"/>
                <w:spacing w:val="1"/>
                <w:w w:val="54"/>
                <w:kern w:val="0"/>
                <w:sz w:val="21"/>
                <w:szCs w:val="21"/>
                <w:fitText w:val="630" w:id="-938193919"/>
              </w:rPr>
              <w:t>件</w:t>
            </w:r>
          </w:p>
        </w:tc>
        <w:tc>
          <w:tcPr>
            <w:tcW w:w="951" w:type="dxa"/>
            <w:tcBorders>
              <w:top w:val="single" w:sz="4" w:space="0" w:color="auto"/>
              <w:bottom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w w:val="54"/>
                <w:kern w:val="0"/>
                <w:sz w:val="21"/>
                <w:fitText w:val="630" w:id="-938194176"/>
              </w:rPr>
              <w:t>598,500</w:t>
            </w:r>
            <w:r w:rsidRPr="0034325B">
              <w:rPr>
                <w:rFonts w:ascii="UD デジタル 教科書体 NP-R"/>
                <w:spacing w:val="1"/>
                <w:w w:val="54"/>
                <w:kern w:val="0"/>
                <w:sz w:val="21"/>
                <w:fitText w:val="630" w:id="-938194176"/>
              </w:rPr>
              <w:t>件</w:t>
            </w:r>
          </w:p>
        </w:tc>
      </w:tr>
      <w:tr w:rsidR="002C1FEE" w:rsidRPr="0034325B" w:rsidTr="00F90E15">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ＹＡＭＡＴＯ　ＡＲＴ１００として採用した文化芸術イベント数</w:t>
            </w:r>
          </w:p>
        </w:tc>
        <w:tc>
          <w:tcPr>
            <w:tcW w:w="995" w:type="dxa"/>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sz w:val="21"/>
              </w:rPr>
              <w:t>102件</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107件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49件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54件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78件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128件</w:t>
            </w:r>
          </w:p>
        </w:tc>
        <w:tc>
          <w:tcPr>
            <w:tcW w:w="951" w:type="dxa"/>
            <w:tcBorders>
              <w:top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sz w:val="21"/>
              </w:rPr>
              <w:t>100件以上</w:t>
            </w:r>
          </w:p>
        </w:tc>
      </w:tr>
    </w:tbl>
    <w:p w:rsidR="00B82931" w:rsidRPr="0034325B" w:rsidRDefault="00B82931" w:rsidP="006D43EC">
      <w:pPr>
        <w:jc w:val="left"/>
      </w:pPr>
    </w:p>
    <w:p w:rsidR="009D1AED" w:rsidRPr="0034325B" w:rsidRDefault="009D1AED" w:rsidP="002059D9">
      <w:r w:rsidRPr="0034325B">
        <w:rPr>
          <w:rFonts w:hint="eastAsia"/>
        </w:rPr>
        <w:t>施策目標６　多文化共生社会の実現を目指し、様々な文化に親しめる環境をつくる</w:t>
      </w:r>
    </w:p>
    <w:tbl>
      <w:tblPr>
        <w:tblStyle w:val="ac"/>
        <w:tblW w:w="9067" w:type="dxa"/>
        <w:tblLook w:val="04A0" w:firstRow="1" w:lastRow="0" w:firstColumn="1" w:lastColumn="0" w:noHBand="0" w:noVBand="1"/>
      </w:tblPr>
      <w:tblGrid>
        <w:gridCol w:w="2402"/>
        <w:gridCol w:w="995"/>
        <w:gridCol w:w="953"/>
        <w:gridCol w:w="942"/>
        <w:gridCol w:w="941"/>
        <w:gridCol w:w="942"/>
        <w:gridCol w:w="941"/>
        <w:gridCol w:w="951"/>
      </w:tblGrid>
      <w:tr w:rsidR="0034325B" w:rsidRPr="0034325B" w:rsidTr="00F90E15">
        <w:tc>
          <w:tcPr>
            <w:tcW w:w="2402" w:type="dxa"/>
            <w:vMerge w:val="restart"/>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95" w:type="dxa"/>
            <w:vMerge w:val="restart"/>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9" w:type="dxa"/>
            <w:gridSpan w:val="5"/>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F90E15">
        <w:tc>
          <w:tcPr>
            <w:tcW w:w="2402" w:type="dxa"/>
            <w:vMerge/>
            <w:shd w:val="pct10" w:color="auto" w:fill="auto"/>
            <w:vAlign w:val="center"/>
          </w:tcPr>
          <w:p w:rsidR="002C1FEE" w:rsidRPr="0034325B" w:rsidRDefault="002C1FEE" w:rsidP="00F90E15">
            <w:pPr>
              <w:spacing w:line="260" w:lineRule="exact"/>
              <w:jc w:val="center"/>
              <w:rPr>
                <w:rFonts w:ascii="UD デジタル 教科書体 NP-R"/>
                <w:sz w:val="21"/>
              </w:rPr>
            </w:pPr>
          </w:p>
        </w:tc>
        <w:tc>
          <w:tcPr>
            <w:tcW w:w="995" w:type="dxa"/>
            <w:vMerge/>
            <w:shd w:val="pct10" w:color="auto" w:fill="auto"/>
            <w:vAlign w:val="center"/>
          </w:tcPr>
          <w:p w:rsidR="002C1FEE" w:rsidRPr="0034325B" w:rsidRDefault="002C1FEE" w:rsidP="00F90E15">
            <w:pPr>
              <w:spacing w:line="260" w:lineRule="exact"/>
              <w:jc w:val="center"/>
              <w:rPr>
                <w:rFonts w:ascii="UD デジタル 教科書体 NP-R"/>
                <w:sz w:val="21"/>
              </w:rPr>
            </w:pPr>
          </w:p>
        </w:tc>
        <w:tc>
          <w:tcPr>
            <w:tcW w:w="953"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多文化共生・国際交流が行われていると思う市民の割合</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22.3%</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(H28)</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26.4%</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33.3%</w:t>
            </w:r>
          </w:p>
        </w:tc>
        <w:tc>
          <w:tcPr>
            <w:tcW w:w="951" w:type="dxa"/>
            <w:tcBorders>
              <w:bottom w:val="single" w:sz="4" w:space="0" w:color="auto"/>
            </w:tcBorders>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30.5%</w:t>
            </w:r>
          </w:p>
        </w:tc>
      </w:tr>
      <w:tr w:rsidR="0034325B"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文化芸術に期待する役割に「多文化共生」を挙げる市民の割合</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13.7%</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16.4%</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21.1%</w:t>
            </w:r>
          </w:p>
        </w:tc>
        <w:tc>
          <w:tcPr>
            <w:tcW w:w="951" w:type="dxa"/>
            <w:tcBorders>
              <w:top w:val="single" w:sz="4" w:space="0" w:color="auto"/>
              <w:bottom w:val="single" w:sz="4" w:space="0" w:color="auto"/>
            </w:tcBorders>
            <w:vAlign w:val="center"/>
          </w:tcPr>
          <w:p w:rsidR="008C5B2D" w:rsidRPr="0034325B" w:rsidRDefault="008C5B2D" w:rsidP="008C5B2D">
            <w:pPr>
              <w:spacing w:line="260" w:lineRule="exact"/>
              <w:jc w:val="center"/>
              <w:rPr>
                <w:rFonts w:ascii="UD デジタル 教科書体 NP-R"/>
                <w:sz w:val="21"/>
                <w:szCs w:val="21"/>
              </w:rPr>
            </w:pPr>
            <w:r w:rsidRPr="0034325B">
              <w:rPr>
                <w:rFonts w:ascii="UD デジタル 教科書体 NP-R"/>
                <w:sz w:val="21"/>
                <w:szCs w:val="21"/>
              </w:rPr>
              <w:t>21</w:t>
            </w:r>
            <w:r w:rsidRPr="0034325B">
              <w:rPr>
                <w:rFonts w:ascii="UD デジタル 教科書体 NP-R" w:hint="eastAsia"/>
                <w:sz w:val="21"/>
                <w:szCs w:val="21"/>
              </w:rPr>
              <w:t>.0</w:t>
            </w:r>
            <w:r w:rsidRPr="0034325B">
              <w:rPr>
                <w:rFonts w:ascii="UD デジタル 教科書体 NP-R"/>
                <w:sz w:val="21"/>
                <w:szCs w:val="21"/>
              </w:rPr>
              <w:t>%</w:t>
            </w:r>
          </w:p>
        </w:tc>
      </w:tr>
      <w:tr w:rsidR="008C5B2D"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やまと世界料理の屋台村の認知状況</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16.3%</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27</w:t>
            </w:r>
            <w:r w:rsidRPr="0034325B">
              <w:rPr>
                <w:rFonts w:ascii="UD デジタル 教科書体 NP-R" w:hAnsi="ＭＳ Ｐ明朝" w:cs="ＭＳ Ｐゴシック" w:hint="eastAsia"/>
                <w:kern w:val="0"/>
                <w:sz w:val="21"/>
                <w:szCs w:val="21"/>
              </w:rPr>
              <w:t>.0</w:t>
            </w:r>
            <w:r w:rsidRPr="0034325B">
              <w:rPr>
                <w:rFonts w:ascii="UD デジタル 教科書体 NP-R" w:hAnsi="ＭＳ Ｐ明朝" w:cs="ＭＳ Ｐゴシック"/>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16.4%</w:t>
            </w:r>
          </w:p>
        </w:tc>
        <w:tc>
          <w:tcPr>
            <w:tcW w:w="951" w:type="dxa"/>
            <w:tcBorders>
              <w:top w:val="single" w:sz="4" w:space="0" w:color="auto"/>
              <w:bottom w:val="single" w:sz="4" w:space="0" w:color="auto"/>
            </w:tcBorders>
            <w:vAlign w:val="center"/>
          </w:tcPr>
          <w:p w:rsidR="008C5B2D" w:rsidRPr="0034325B" w:rsidRDefault="008C5B2D" w:rsidP="008C5B2D">
            <w:pPr>
              <w:spacing w:line="260" w:lineRule="exact"/>
              <w:jc w:val="center"/>
              <w:rPr>
                <w:rFonts w:ascii="UD デジタル 教科書体 NP-R"/>
                <w:sz w:val="21"/>
                <w:szCs w:val="21"/>
              </w:rPr>
            </w:pPr>
            <w:r w:rsidRPr="0034325B">
              <w:rPr>
                <w:rFonts w:ascii="UD デジタル 教科書体 NP-R"/>
                <w:sz w:val="21"/>
                <w:szCs w:val="21"/>
              </w:rPr>
              <w:t>35</w:t>
            </w:r>
            <w:r w:rsidRPr="0034325B">
              <w:rPr>
                <w:rFonts w:ascii="UD デジタル 教科書体 NP-R" w:hint="eastAsia"/>
                <w:sz w:val="21"/>
                <w:szCs w:val="21"/>
              </w:rPr>
              <w:t>.0</w:t>
            </w:r>
            <w:r w:rsidRPr="0034325B">
              <w:rPr>
                <w:rFonts w:ascii="UD デジタル 教科書体 NP-R"/>
                <w:sz w:val="21"/>
                <w:szCs w:val="21"/>
              </w:rPr>
              <w:t>%</w:t>
            </w:r>
          </w:p>
        </w:tc>
      </w:tr>
    </w:tbl>
    <w:p w:rsidR="007A2C4D" w:rsidRPr="0034325B" w:rsidRDefault="002059D9" w:rsidP="00A041E0">
      <w:pPr>
        <w:pStyle w:val="1"/>
        <w:rPr>
          <w:rFonts w:ascii="UD デジタル 教科書体 NP-R" w:eastAsia="UD デジタル 教科書体 NP-R"/>
        </w:rPr>
      </w:pPr>
      <w:bookmarkStart w:id="14" w:name="_Toc173421637"/>
      <w:r w:rsidRPr="0034325B">
        <w:rPr>
          <w:rFonts w:ascii="UD デジタル 教科書体 NP-R" w:eastAsia="UD デジタル 教科書体 NP-R" w:hint="eastAsia"/>
          <w:sz w:val="28"/>
        </w:rPr>
        <w:lastRenderedPageBreak/>
        <w:t>第三章　文化芸術を取り巻く状況の変化</w:t>
      </w:r>
      <w:bookmarkEnd w:id="14"/>
    </w:p>
    <w:p w:rsidR="002059D9" w:rsidRPr="0034325B" w:rsidRDefault="00A041E0" w:rsidP="00A041E0">
      <w:pPr>
        <w:pStyle w:val="2"/>
      </w:pPr>
      <w:bookmarkStart w:id="15" w:name="_Toc173421638"/>
      <w:r w:rsidRPr="0034325B">
        <w:rPr>
          <w:rFonts w:ascii="UD デジタル 教科書体 NP-R" w:eastAsia="UD デジタル 教科書体 NP-R" w:hint="eastAsia"/>
          <w:b/>
        </w:rPr>
        <w:t>１．</w:t>
      </w:r>
      <w:r w:rsidR="002059D9" w:rsidRPr="0034325B">
        <w:rPr>
          <w:rStyle w:val="af0"/>
          <w:rFonts w:ascii="UD デジタル 教科書体 NP-R" w:eastAsia="UD デジタル 教科書体 NP-R" w:hint="eastAsia"/>
        </w:rPr>
        <w:t>新型コロナウイルス感染症が文化芸術に与えた影響</w:t>
      </w:r>
      <w:bookmarkEnd w:id="15"/>
    </w:p>
    <w:p w:rsidR="00B24B1D" w:rsidRPr="0034325B" w:rsidRDefault="00B24B1D" w:rsidP="00B24B1D">
      <w:pPr>
        <w:ind w:leftChars="100" w:left="240" w:firstLineChars="100" w:firstLine="240"/>
      </w:pPr>
      <w:r w:rsidRPr="0034325B">
        <w:t>世界保健機関（</w:t>
      </w:r>
      <w:r w:rsidRPr="0034325B">
        <w:rPr>
          <w:rFonts w:ascii="UD デジタル 教科書体 NP-R" w:hint="eastAsia"/>
        </w:rPr>
        <w:t>WHO</w:t>
      </w:r>
      <w:r w:rsidRPr="0034325B">
        <w:t>）は、</w:t>
      </w:r>
      <w:r w:rsidRPr="0034325B">
        <w:rPr>
          <w:rFonts w:hint="eastAsia"/>
        </w:rPr>
        <w:t>令和２</w:t>
      </w:r>
      <w:r w:rsidRPr="0034325B">
        <w:t>年</w:t>
      </w:r>
      <w:r w:rsidR="00B0019F" w:rsidRPr="0034325B">
        <w:rPr>
          <w:rFonts w:hint="eastAsia"/>
        </w:rPr>
        <w:t>（２０２０年）</w:t>
      </w:r>
      <w:r w:rsidRPr="0034325B">
        <w:rPr>
          <w:rFonts w:hint="eastAsia"/>
        </w:rPr>
        <w:t>３</w:t>
      </w:r>
      <w:r w:rsidRPr="0034325B">
        <w:t>月</w:t>
      </w:r>
      <w:r w:rsidRPr="0034325B">
        <w:rPr>
          <w:rFonts w:hint="eastAsia"/>
        </w:rPr>
        <w:t>１１</w:t>
      </w:r>
      <w:r w:rsidRPr="0034325B">
        <w:t>日</w:t>
      </w:r>
      <w:r w:rsidRPr="0034325B">
        <w:rPr>
          <w:rFonts w:hint="eastAsia"/>
        </w:rPr>
        <w:t>に、</w:t>
      </w:r>
      <w:r w:rsidRPr="0034325B">
        <w:t>新型コロナウイルス感染症をパンデミック（世界的な大流行）とみなせると表明し</w:t>
      </w:r>
      <w:r w:rsidRPr="0034325B">
        <w:rPr>
          <w:rFonts w:hint="eastAsia"/>
        </w:rPr>
        <w:t>まし</w:t>
      </w:r>
      <w:r w:rsidRPr="0034325B">
        <w:t>た。</w:t>
      </w:r>
    </w:p>
    <w:p w:rsidR="00B24B1D" w:rsidRPr="0034325B" w:rsidRDefault="00B24B1D" w:rsidP="002A3971">
      <w:pPr>
        <w:ind w:leftChars="100" w:left="240" w:firstLineChars="100" w:firstLine="240"/>
      </w:pPr>
      <w:r w:rsidRPr="0034325B">
        <w:rPr>
          <w:rFonts w:hint="eastAsia"/>
        </w:rPr>
        <w:t>我が国においても、４月７日には７都府県に</w:t>
      </w:r>
      <w:r w:rsidRPr="0034325B">
        <w:t>緊急事態宣言</w:t>
      </w:r>
      <w:r w:rsidRPr="0034325B">
        <w:rPr>
          <w:rFonts w:hint="eastAsia"/>
        </w:rPr>
        <w:t>が発出され、同月１６日には対象を全国へと拡大。その後は、収束と拡大を繰り返し、令和５年５月８日に感染症法上の５類感染症に位置づけられるまで、緊急事態宣言は計３回発出されました。</w:t>
      </w:r>
    </w:p>
    <w:p w:rsidR="00717CE5" w:rsidRPr="0034325B" w:rsidRDefault="002A3971" w:rsidP="002A3971">
      <w:pPr>
        <w:ind w:leftChars="100" w:left="240" w:firstLineChars="100" w:firstLine="240"/>
      </w:pPr>
      <w:r w:rsidRPr="0034325B">
        <w:rPr>
          <w:rFonts w:hint="eastAsia"/>
        </w:rPr>
        <w:t>新型コロナウイルスの感染拡大は、文化芸術に携わる世界中の</w:t>
      </w:r>
      <w:r w:rsidR="00717CE5" w:rsidRPr="0034325B">
        <w:rPr>
          <w:rFonts w:hint="eastAsia"/>
        </w:rPr>
        <w:t>担い手</w:t>
      </w:r>
      <w:r w:rsidRPr="0034325B">
        <w:rPr>
          <w:rFonts w:hint="eastAsia"/>
        </w:rPr>
        <w:t>に大きな打撃を与えました。</w:t>
      </w:r>
      <w:r w:rsidR="007B3B81" w:rsidRPr="0034325B">
        <w:rPr>
          <w:rFonts w:hint="eastAsia"/>
        </w:rPr>
        <w:t>文化施設は</w:t>
      </w:r>
      <w:r w:rsidRPr="0034325B">
        <w:rPr>
          <w:rFonts w:hint="eastAsia"/>
        </w:rPr>
        <w:t>休業を余儀なくされ、イベント、公演、展示などが中止や延期、規模の縮小に追い込まれました。</w:t>
      </w:r>
      <w:r w:rsidR="00DE0909" w:rsidRPr="0034325B">
        <w:rPr>
          <w:rFonts w:hint="eastAsia"/>
        </w:rPr>
        <w:t>現在は５類感染症となり、</w:t>
      </w:r>
      <w:r w:rsidR="002B0A0E" w:rsidRPr="0034325B">
        <w:rPr>
          <w:rFonts w:hint="eastAsia"/>
        </w:rPr>
        <w:t>大部分の</w:t>
      </w:r>
      <w:r w:rsidR="00DE0909" w:rsidRPr="0034325B">
        <w:rPr>
          <w:rFonts w:hint="eastAsia"/>
        </w:rPr>
        <w:t>活動</w:t>
      </w:r>
      <w:r w:rsidR="002B0A0E" w:rsidRPr="0034325B">
        <w:rPr>
          <w:rFonts w:hint="eastAsia"/>
        </w:rPr>
        <w:t>が</w:t>
      </w:r>
      <w:r w:rsidR="00DE0909" w:rsidRPr="0034325B">
        <w:rPr>
          <w:rFonts w:hint="eastAsia"/>
        </w:rPr>
        <w:t>再開されてきていますが、</w:t>
      </w:r>
      <w:r w:rsidR="001A767E" w:rsidRPr="0034325B">
        <w:rPr>
          <w:rFonts w:hint="eastAsia"/>
        </w:rPr>
        <w:t>いまだ、</w:t>
      </w:r>
      <w:r w:rsidR="00717CE5" w:rsidRPr="0034325B">
        <w:rPr>
          <w:rFonts w:hint="eastAsia"/>
        </w:rPr>
        <w:t>創作発表の機会喪失</w:t>
      </w:r>
      <w:r w:rsidR="007B3B81" w:rsidRPr="0034325B">
        <w:rPr>
          <w:rFonts w:hint="eastAsia"/>
        </w:rPr>
        <w:t>や</w:t>
      </w:r>
      <w:r w:rsidR="00717CE5" w:rsidRPr="0034325B">
        <w:rPr>
          <w:rFonts w:hint="eastAsia"/>
        </w:rPr>
        <w:t>感染リスク</w:t>
      </w:r>
      <w:r w:rsidR="007B3B81" w:rsidRPr="0034325B">
        <w:rPr>
          <w:rFonts w:hint="eastAsia"/>
        </w:rPr>
        <w:t>、</w:t>
      </w:r>
      <w:r w:rsidR="00717CE5" w:rsidRPr="0034325B">
        <w:rPr>
          <w:rFonts w:hint="eastAsia"/>
        </w:rPr>
        <w:t>金銭面</w:t>
      </w:r>
      <w:r w:rsidR="007B3B81" w:rsidRPr="0034325B">
        <w:rPr>
          <w:rFonts w:hint="eastAsia"/>
        </w:rPr>
        <w:t>などに対する</w:t>
      </w:r>
      <w:r w:rsidR="00717CE5" w:rsidRPr="0034325B">
        <w:rPr>
          <w:rFonts w:hint="eastAsia"/>
        </w:rPr>
        <w:t>不安を</w:t>
      </w:r>
      <w:r w:rsidR="003B1372" w:rsidRPr="0034325B">
        <w:rPr>
          <w:rFonts w:hint="eastAsia"/>
        </w:rPr>
        <w:t>拭えない担い手が多く</w:t>
      </w:r>
      <w:r w:rsidR="007B3B81" w:rsidRPr="0034325B">
        <w:rPr>
          <w:rFonts w:hint="eastAsia"/>
        </w:rPr>
        <w:t>います。</w:t>
      </w:r>
    </w:p>
    <w:p w:rsidR="00BF65F3" w:rsidRPr="0034325B" w:rsidRDefault="00B24B1D" w:rsidP="00BF65F3">
      <w:pPr>
        <w:ind w:leftChars="100" w:left="240" w:firstLineChars="100" w:firstLine="240"/>
      </w:pPr>
      <w:r w:rsidRPr="0034325B">
        <w:rPr>
          <w:rFonts w:hint="eastAsia"/>
        </w:rPr>
        <w:t>一方で、これまでなかなか社会に浸透しなかったＩＣＴ（情報通信技術）を活用する動きが、急速に浸透したのもこの時期からです。ＩＣＴを活用した取り組みは、文化芸術の分野にも及び、動画サイトやＳＮＳ、ストリーミングサービスなどで、鑑賞する動きが広がりを見せました。</w:t>
      </w:r>
      <w:r w:rsidR="00BF65F3" w:rsidRPr="0034325B">
        <w:rPr>
          <w:rFonts w:hint="eastAsia"/>
        </w:rPr>
        <w:t>こ</w:t>
      </w:r>
      <w:r w:rsidR="002967C4" w:rsidRPr="0034325B">
        <w:rPr>
          <w:rFonts w:hint="eastAsia"/>
        </w:rPr>
        <w:t>れにより</w:t>
      </w:r>
      <w:r w:rsidR="00BF65F3" w:rsidRPr="0034325B">
        <w:rPr>
          <w:rFonts w:hint="eastAsia"/>
        </w:rPr>
        <w:t>、</w:t>
      </w:r>
      <w:r w:rsidRPr="0034325B">
        <w:rPr>
          <w:rFonts w:hint="eastAsia"/>
        </w:rPr>
        <w:t>多くの</w:t>
      </w:r>
      <w:r w:rsidR="00BF65F3" w:rsidRPr="0034325B">
        <w:rPr>
          <w:rFonts w:hint="eastAsia"/>
        </w:rPr>
        <w:t>人</w:t>
      </w:r>
      <w:r w:rsidRPr="0034325B">
        <w:rPr>
          <w:rFonts w:hint="eastAsia"/>
        </w:rPr>
        <w:t>が、さまざまな</w:t>
      </w:r>
      <w:r w:rsidR="002967C4" w:rsidRPr="0034325B">
        <w:rPr>
          <w:rFonts w:hint="eastAsia"/>
        </w:rPr>
        <w:t>文化</w:t>
      </w:r>
      <w:r w:rsidRPr="0034325B">
        <w:rPr>
          <w:rFonts w:hint="eastAsia"/>
        </w:rPr>
        <w:t>芸術を</w:t>
      </w:r>
      <w:r w:rsidR="002967C4" w:rsidRPr="0034325B">
        <w:rPr>
          <w:rFonts w:hint="eastAsia"/>
        </w:rPr>
        <w:t>容易に</w:t>
      </w:r>
      <w:r w:rsidRPr="0034325B">
        <w:rPr>
          <w:rFonts w:hint="eastAsia"/>
        </w:rPr>
        <w:t>知る</w:t>
      </w:r>
      <w:r w:rsidR="002967C4" w:rsidRPr="0034325B">
        <w:rPr>
          <w:rFonts w:hint="eastAsia"/>
        </w:rPr>
        <w:t>ことができるようになり</w:t>
      </w:r>
      <w:r w:rsidR="00BF65F3" w:rsidRPr="0034325B">
        <w:rPr>
          <w:rFonts w:hint="eastAsia"/>
        </w:rPr>
        <w:t>ましたが、</w:t>
      </w:r>
      <w:r w:rsidR="00760B46" w:rsidRPr="0034325B">
        <w:rPr>
          <w:rFonts w:hint="eastAsia"/>
        </w:rPr>
        <w:t>反面</w:t>
      </w:r>
      <w:r w:rsidRPr="0034325B">
        <w:rPr>
          <w:rFonts w:hint="eastAsia"/>
        </w:rPr>
        <w:t>、直接</w:t>
      </w:r>
      <w:r w:rsidR="00147D48" w:rsidRPr="0034325B">
        <w:rPr>
          <w:rFonts w:hint="eastAsia"/>
        </w:rPr>
        <w:t>文化</w:t>
      </w:r>
      <w:r w:rsidRPr="0034325B">
        <w:rPr>
          <w:rFonts w:hint="eastAsia"/>
        </w:rPr>
        <w:t>芸術</w:t>
      </w:r>
      <w:r w:rsidR="00DD1F77" w:rsidRPr="0034325B">
        <w:rPr>
          <w:rFonts w:hint="eastAsia"/>
        </w:rPr>
        <w:t>を目にする</w:t>
      </w:r>
      <w:r w:rsidRPr="0034325B">
        <w:rPr>
          <w:rFonts w:hint="eastAsia"/>
        </w:rPr>
        <w:t>感動や喜び、一体感については、モニター越しでは</w:t>
      </w:r>
      <w:r w:rsidR="00DD1F77" w:rsidRPr="0034325B">
        <w:rPr>
          <w:rFonts w:hint="eastAsia"/>
        </w:rPr>
        <w:t>十分に</w:t>
      </w:r>
      <w:r w:rsidRPr="0034325B">
        <w:rPr>
          <w:rFonts w:hint="eastAsia"/>
        </w:rPr>
        <w:t>得ることができないため、対面で</w:t>
      </w:r>
      <w:r w:rsidR="00DD1F77" w:rsidRPr="0034325B">
        <w:rPr>
          <w:rFonts w:hint="eastAsia"/>
        </w:rPr>
        <w:t>触れることの</w:t>
      </w:r>
      <w:r w:rsidR="001F60AD" w:rsidRPr="0034325B">
        <w:rPr>
          <w:rFonts w:hint="eastAsia"/>
        </w:rPr>
        <w:t>重要性</w:t>
      </w:r>
      <w:r w:rsidR="00DD1F77" w:rsidRPr="0034325B">
        <w:rPr>
          <w:rFonts w:hint="eastAsia"/>
        </w:rPr>
        <w:t>や本質的な価値が</w:t>
      </w:r>
      <w:r w:rsidRPr="0034325B">
        <w:rPr>
          <w:rFonts w:hint="eastAsia"/>
        </w:rPr>
        <w:t>再認識される契機ともなりました。</w:t>
      </w:r>
    </w:p>
    <w:p w:rsidR="00BF65F3" w:rsidRPr="0034325B" w:rsidRDefault="00BF65F3" w:rsidP="006A794B"/>
    <w:p w:rsidR="00AA12A0" w:rsidRPr="0034325B" w:rsidRDefault="00A041E0" w:rsidP="00A041E0">
      <w:pPr>
        <w:pStyle w:val="2"/>
      </w:pPr>
      <w:bookmarkStart w:id="16" w:name="_Toc173421639"/>
      <w:r w:rsidRPr="0034325B">
        <w:rPr>
          <w:rFonts w:ascii="UD デジタル 教科書体 NP-R" w:eastAsia="UD デジタル 教科書体 NP-R" w:hint="eastAsia"/>
          <w:b/>
        </w:rPr>
        <w:t>２．</w:t>
      </w:r>
      <w:r w:rsidR="00AA12A0" w:rsidRPr="0034325B">
        <w:rPr>
          <w:rStyle w:val="af0"/>
          <w:rFonts w:ascii="UD デジタル 教科書体 NP-R" w:eastAsia="UD デジタル 教科書体 NP-R" w:hint="eastAsia"/>
        </w:rPr>
        <w:t>ＡＩ（Artificial Intelligence：人工知能）が</w:t>
      </w:r>
      <w:r w:rsidR="00D527D3" w:rsidRPr="0034325B">
        <w:rPr>
          <w:rStyle w:val="af0"/>
          <w:rFonts w:ascii="UD デジタル 教科書体 NP-R" w:eastAsia="UD デジタル 教科書体 NP-R" w:hint="eastAsia"/>
        </w:rPr>
        <w:t>もたらす変化への対応</w:t>
      </w:r>
      <w:bookmarkEnd w:id="16"/>
    </w:p>
    <w:p w:rsidR="00AA12A0" w:rsidRPr="0034325B" w:rsidRDefault="00AA12A0" w:rsidP="00AA12A0">
      <w:pPr>
        <w:ind w:left="240" w:hangingChars="100" w:hanging="240"/>
      </w:pPr>
      <w:r w:rsidRPr="0034325B">
        <w:rPr>
          <w:rFonts w:hint="eastAsia"/>
        </w:rPr>
        <w:t xml:space="preserve">　　令和４年</w:t>
      </w:r>
      <w:r w:rsidR="009F3644" w:rsidRPr="0034325B">
        <w:rPr>
          <w:rFonts w:hint="eastAsia"/>
        </w:rPr>
        <w:t>（２０２２年）</w:t>
      </w:r>
      <w:r w:rsidRPr="0034325B">
        <w:rPr>
          <w:rFonts w:hint="eastAsia"/>
        </w:rPr>
        <w:t>１１月に、生成ＡＩの「Ｃｈａｔ（チャ</w:t>
      </w:r>
      <w:r w:rsidR="005A1533" w:rsidRPr="0034325B">
        <w:rPr>
          <w:rFonts w:hint="eastAsia"/>
        </w:rPr>
        <w:t>ット）ＧＰＴ」がリリースされたことをきっかけに、さまざまなＡＩの一般利用が開始され</w:t>
      </w:r>
      <w:r w:rsidRPr="0034325B">
        <w:rPr>
          <w:rFonts w:hint="eastAsia"/>
        </w:rPr>
        <w:t>、だれもが気軽に使えるようになりました。文化芸術の分野においては、シチュエーションを伝えてシナリオを製作したり、イメージだけでイラストを作成したりと、これまで人にしかできなかった作品の創作が、自動で、素早く、大量に行うことができるようになりました。</w:t>
      </w:r>
      <w:r w:rsidR="00D958E6" w:rsidRPr="0034325B">
        <w:rPr>
          <w:rFonts w:hint="eastAsia"/>
        </w:rPr>
        <w:t>表現</w:t>
      </w:r>
      <w:r w:rsidR="001668F6" w:rsidRPr="0034325B">
        <w:rPr>
          <w:rFonts w:hint="eastAsia"/>
        </w:rPr>
        <w:t>形態の</w:t>
      </w:r>
      <w:r w:rsidR="00D958E6" w:rsidRPr="0034325B">
        <w:rPr>
          <w:rFonts w:hint="eastAsia"/>
        </w:rPr>
        <w:t>多様化、幅広い需要に対応できるようにな</w:t>
      </w:r>
      <w:r w:rsidR="005F0AA1" w:rsidRPr="0034325B">
        <w:rPr>
          <w:rFonts w:hint="eastAsia"/>
        </w:rPr>
        <w:t>り、新たな文化の発展に寄与する可能性が</w:t>
      </w:r>
      <w:r w:rsidR="00225B6D" w:rsidRPr="0034325B">
        <w:rPr>
          <w:rFonts w:hint="eastAsia"/>
        </w:rPr>
        <w:t>生まれた</w:t>
      </w:r>
      <w:r w:rsidR="00F76A83" w:rsidRPr="0034325B">
        <w:rPr>
          <w:rFonts w:hint="eastAsia"/>
        </w:rPr>
        <w:t>一方で、</w:t>
      </w:r>
      <w:r w:rsidR="00225B6D" w:rsidRPr="0034325B">
        <w:rPr>
          <w:rFonts w:hint="eastAsia"/>
        </w:rPr>
        <w:t>創作活動を</w:t>
      </w:r>
      <w:r w:rsidR="00D85EB8" w:rsidRPr="0034325B">
        <w:rPr>
          <w:rFonts w:hint="eastAsia"/>
        </w:rPr>
        <w:t>する</w:t>
      </w:r>
      <w:r w:rsidR="00225B6D" w:rsidRPr="0034325B">
        <w:rPr>
          <w:rFonts w:hint="eastAsia"/>
        </w:rPr>
        <w:t>人々</w:t>
      </w:r>
      <w:r w:rsidR="00D85EB8" w:rsidRPr="0034325B">
        <w:rPr>
          <w:rFonts w:hint="eastAsia"/>
        </w:rPr>
        <w:t>は、</w:t>
      </w:r>
      <w:r w:rsidR="00F57F72" w:rsidRPr="0034325B">
        <w:rPr>
          <w:rFonts w:hint="eastAsia"/>
        </w:rPr>
        <w:t>活動を脅かされかねないと</w:t>
      </w:r>
      <w:r w:rsidR="00D85EB8" w:rsidRPr="0034325B">
        <w:rPr>
          <w:rFonts w:hint="eastAsia"/>
        </w:rPr>
        <w:t>して、</w:t>
      </w:r>
      <w:r w:rsidR="00F57F72" w:rsidRPr="0034325B">
        <w:rPr>
          <w:rFonts w:hint="eastAsia"/>
        </w:rPr>
        <w:t>危機感を募らせています。</w:t>
      </w:r>
    </w:p>
    <w:p w:rsidR="00AA12A0" w:rsidRPr="0034325B" w:rsidRDefault="00F76A83" w:rsidP="00E703AB">
      <w:pPr>
        <w:ind w:leftChars="100" w:left="240" w:firstLineChars="100" w:firstLine="240"/>
      </w:pPr>
      <w:r w:rsidRPr="0034325B">
        <w:rPr>
          <w:rFonts w:hint="eastAsia"/>
        </w:rPr>
        <w:t>また、</w:t>
      </w:r>
      <w:r w:rsidR="005A1533" w:rsidRPr="0034325B">
        <w:rPr>
          <w:rFonts w:hint="eastAsia"/>
        </w:rPr>
        <w:t>ＡＩで画像や文章を生成する</w:t>
      </w:r>
      <w:r w:rsidR="00D527D3" w:rsidRPr="0034325B">
        <w:rPr>
          <w:rFonts w:hint="eastAsia"/>
        </w:rPr>
        <w:t>には、</w:t>
      </w:r>
      <w:r w:rsidR="00215552" w:rsidRPr="0034325B">
        <w:rPr>
          <w:rFonts w:hint="eastAsia"/>
        </w:rPr>
        <w:t>表現者が創造した作品のデータを</w:t>
      </w:r>
      <w:r w:rsidR="00D527D3" w:rsidRPr="0034325B">
        <w:rPr>
          <w:rFonts w:hint="eastAsia"/>
        </w:rPr>
        <w:t>大量</w:t>
      </w:r>
      <w:r w:rsidR="00215552" w:rsidRPr="0034325B">
        <w:rPr>
          <w:rFonts w:hint="eastAsia"/>
        </w:rPr>
        <w:t>に</w:t>
      </w:r>
      <w:r w:rsidR="00D527D3" w:rsidRPr="0034325B">
        <w:rPr>
          <w:rFonts w:hint="eastAsia"/>
        </w:rPr>
        <w:t>収集する必要があります。</w:t>
      </w:r>
      <w:r w:rsidR="00215552" w:rsidRPr="0034325B">
        <w:rPr>
          <w:rFonts w:hint="eastAsia"/>
        </w:rPr>
        <w:t>著作権のある作品を、ＡＩが自分の学習のためにデータ収集すること自体に法的な問題はありません</w:t>
      </w:r>
      <w:r w:rsidR="001668F6" w:rsidRPr="0034325B">
        <w:rPr>
          <w:rFonts w:hint="eastAsia"/>
        </w:rPr>
        <w:t>が、</w:t>
      </w:r>
      <w:r w:rsidR="005F0AA1" w:rsidRPr="0034325B">
        <w:rPr>
          <w:rFonts w:hint="eastAsia"/>
        </w:rPr>
        <w:t>学習のために収集した作品をそのまま複製したようにＡＩが創作することがあり、このことで著作権上の問題が起きています。</w:t>
      </w:r>
      <w:r w:rsidRPr="0034325B">
        <w:rPr>
          <w:rFonts w:hint="eastAsia"/>
        </w:rPr>
        <w:t>さらに</w:t>
      </w:r>
      <w:r w:rsidR="005F0AA1" w:rsidRPr="0034325B">
        <w:rPr>
          <w:rFonts w:hint="eastAsia"/>
        </w:rPr>
        <w:t>、人が表現の道具としてＡＩ</w:t>
      </w:r>
      <w:r w:rsidR="005F0AA1" w:rsidRPr="0034325B">
        <w:t>を使用したと</w:t>
      </w:r>
      <w:r w:rsidR="005F0AA1" w:rsidRPr="0034325B">
        <w:rPr>
          <w:rFonts w:hint="eastAsia"/>
        </w:rPr>
        <w:t>認められる場合は、著作物に該当すると考えられ</w:t>
      </w:r>
      <w:r w:rsidRPr="0034325B">
        <w:rPr>
          <w:rFonts w:hint="eastAsia"/>
        </w:rPr>
        <w:t>てい</w:t>
      </w:r>
      <w:r w:rsidR="005F0AA1" w:rsidRPr="0034325B">
        <w:rPr>
          <w:rFonts w:hint="eastAsia"/>
        </w:rPr>
        <w:t>ます</w:t>
      </w:r>
      <w:r w:rsidRPr="0034325B">
        <w:rPr>
          <w:rFonts w:hint="eastAsia"/>
        </w:rPr>
        <w:t>が、</w:t>
      </w:r>
      <w:r w:rsidR="00DE0249" w:rsidRPr="0034325B">
        <w:rPr>
          <w:rFonts w:hint="eastAsia"/>
        </w:rPr>
        <w:t>未だ、その考え方は十分には定まっていない状況にあるため、今後</w:t>
      </w:r>
      <w:r w:rsidR="003F504D" w:rsidRPr="0034325B">
        <w:rPr>
          <w:rFonts w:hint="eastAsia"/>
        </w:rPr>
        <w:t>も</w:t>
      </w:r>
      <w:r w:rsidR="00DE0249" w:rsidRPr="0034325B">
        <w:rPr>
          <w:rFonts w:hint="eastAsia"/>
        </w:rPr>
        <w:t>、デジタル時代に対応した著作権制度と政策の方向性を注視し</w:t>
      </w:r>
      <w:r w:rsidR="003F504D" w:rsidRPr="0034325B">
        <w:rPr>
          <w:rFonts w:hint="eastAsia"/>
        </w:rPr>
        <w:t>ながら、</w:t>
      </w:r>
      <w:r w:rsidR="00373015" w:rsidRPr="0034325B">
        <w:rPr>
          <w:rFonts w:hint="eastAsia"/>
        </w:rPr>
        <w:t>技術の進歩に伴う変化に柔軟に対応して</w:t>
      </w:r>
      <w:r w:rsidR="003F504D" w:rsidRPr="0034325B">
        <w:rPr>
          <w:rFonts w:hint="eastAsia"/>
        </w:rPr>
        <w:t>いく必要があります。</w:t>
      </w:r>
    </w:p>
    <w:p w:rsidR="005A1533" w:rsidRPr="0034325B" w:rsidRDefault="005A1533" w:rsidP="00E703AB">
      <w:pPr>
        <w:ind w:leftChars="100" w:left="240" w:firstLineChars="100" w:firstLine="240"/>
      </w:pPr>
    </w:p>
    <w:p w:rsidR="00E15B96" w:rsidRPr="0034325B" w:rsidRDefault="00AA12A0" w:rsidP="00A041E0">
      <w:pPr>
        <w:pStyle w:val="2"/>
      </w:pPr>
      <w:bookmarkStart w:id="17" w:name="_Toc173421640"/>
      <w:r w:rsidRPr="0034325B">
        <w:rPr>
          <w:rFonts w:ascii="UD デジタル 教科書体 NP-R" w:eastAsia="UD デジタル 教科書体 NP-R" w:hint="eastAsia"/>
          <w:b/>
        </w:rPr>
        <w:lastRenderedPageBreak/>
        <w:t>３</w:t>
      </w:r>
      <w:r w:rsidR="00E15B96" w:rsidRPr="0034325B">
        <w:rPr>
          <w:rFonts w:ascii="UD デジタル 教科書体 NP-R" w:eastAsia="UD デジタル 教科書体 NP-R" w:hint="eastAsia"/>
          <w:b/>
        </w:rPr>
        <w:t>．</w:t>
      </w:r>
      <w:r w:rsidR="00E15B96" w:rsidRPr="0034325B">
        <w:rPr>
          <w:rStyle w:val="af0"/>
          <w:rFonts w:ascii="UD デジタル 教科書体 NP-R" w:eastAsia="UD デジタル 教科書体 NP-R" w:hint="eastAsia"/>
        </w:rPr>
        <w:t>アニメや漫画など日本のポップカルチャーが世界で躍進</w:t>
      </w:r>
      <w:bookmarkEnd w:id="17"/>
    </w:p>
    <w:p w:rsidR="00CD052D" w:rsidRPr="0034325B" w:rsidRDefault="00B0019F" w:rsidP="00B0019F">
      <w:pPr>
        <w:ind w:leftChars="100" w:left="240" w:firstLineChars="100" w:firstLine="240"/>
      </w:pPr>
      <w:r w:rsidRPr="0034325B">
        <w:rPr>
          <w:rFonts w:hint="eastAsia"/>
        </w:rPr>
        <w:t>令和５年（２０２３年）の総務省の情報通信白書によると、世界の動画配信市場は、定額制サービスの普及や新型コロナウイルスの感染拡大に伴う在宅時間の増加などにより、取り込んだ需要を維持・拡大しているとのことです。その市場は、令和４年（２０２２年）には、１，０６７億ドルとなっており、コロナの感染が拡大する前の令和元年（２０１９年）の５６６億ドルと比較して、約８８．５％増加しています。その中で、我が国の放送系コンテンツの海外輸出は、堅調に増加しており、特に</w:t>
      </w:r>
      <w:r w:rsidR="008319AD" w:rsidRPr="0034325B">
        <w:rPr>
          <w:rFonts w:hint="eastAsia"/>
        </w:rPr>
        <w:t>緻密な表現や豊かなストーリー性を持つ</w:t>
      </w:r>
      <w:r w:rsidR="008A001E" w:rsidRPr="0034325B">
        <w:rPr>
          <w:rFonts w:hint="eastAsia"/>
        </w:rPr>
        <w:t>日本のアニメ</w:t>
      </w:r>
      <w:r w:rsidRPr="0034325B">
        <w:rPr>
          <w:rFonts w:hint="eastAsia"/>
        </w:rPr>
        <w:t>は</w:t>
      </w:r>
      <w:r w:rsidR="008319AD" w:rsidRPr="0034325B">
        <w:rPr>
          <w:rFonts w:hint="eastAsia"/>
        </w:rPr>
        <w:t>、常に世界の視聴トップ１０に入るほど人気を博し、漫画</w:t>
      </w:r>
      <w:r w:rsidR="00BC74F0" w:rsidRPr="0034325B">
        <w:rPr>
          <w:rFonts w:hint="eastAsia"/>
        </w:rPr>
        <w:t>と並び</w:t>
      </w:r>
      <w:r w:rsidR="008319AD" w:rsidRPr="0034325B">
        <w:rPr>
          <w:rFonts w:hint="eastAsia"/>
        </w:rPr>
        <w:t>、世界に誇るコンテンツとして</w:t>
      </w:r>
      <w:r w:rsidR="00BC74F0" w:rsidRPr="0034325B">
        <w:rPr>
          <w:rFonts w:hint="eastAsia"/>
        </w:rPr>
        <w:t>定着しています。</w:t>
      </w:r>
    </w:p>
    <w:p w:rsidR="00B0019F" w:rsidRPr="0034325B" w:rsidRDefault="00CD052D" w:rsidP="00B0019F">
      <w:pPr>
        <w:ind w:leftChars="100" w:left="240" w:firstLineChars="100" w:firstLine="240"/>
      </w:pPr>
      <w:r w:rsidRPr="0034325B">
        <w:rPr>
          <w:rFonts w:hint="eastAsia"/>
        </w:rPr>
        <w:t>また、情報技術革新が一段と加速化し、あらゆる分野において、情報の受信･発信が容易となり、異文化交流の垣根が低くなったことにより、日本の楽曲が世界の音楽チャートで１位を獲得したり、ドラマや映画の世界で日本の俳優や邦画が高い評価を受けたりと、これまで脚光を浴びていなかったポップカルチャーも</w:t>
      </w:r>
      <w:r w:rsidR="00B92B56" w:rsidRPr="0034325B">
        <w:rPr>
          <w:rFonts w:hint="eastAsia"/>
        </w:rPr>
        <w:t>海外で受け入れられるようにな</w:t>
      </w:r>
      <w:r w:rsidRPr="0034325B">
        <w:rPr>
          <w:rFonts w:hint="eastAsia"/>
        </w:rPr>
        <w:t>りました。</w:t>
      </w:r>
    </w:p>
    <w:p w:rsidR="00B92B56" w:rsidRPr="0034325B" w:rsidRDefault="00B92B56" w:rsidP="00B0019F">
      <w:pPr>
        <w:ind w:leftChars="100" w:left="240" w:firstLineChars="100" w:firstLine="240"/>
      </w:pPr>
      <w:r w:rsidRPr="0034325B">
        <w:rPr>
          <w:rFonts w:hint="eastAsia"/>
        </w:rPr>
        <w:t>こうしたメディア</w:t>
      </w:r>
      <w:r w:rsidR="00E25FE6" w:rsidRPr="0034325B">
        <w:rPr>
          <w:rFonts w:hint="eastAsia"/>
        </w:rPr>
        <w:t>芸術を</w:t>
      </w:r>
      <w:r w:rsidRPr="0034325B">
        <w:rPr>
          <w:rFonts w:hint="eastAsia"/>
        </w:rPr>
        <w:t>振興</w:t>
      </w:r>
      <w:r w:rsidR="00E25FE6" w:rsidRPr="0034325B">
        <w:rPr>
          <w:rFonts w:hint="eastAsia"/>
        </w:rPr>
        <w:t>すること</w:t>
      </w:r>
      <w:r w:rsidRPr="0034325B">
        <w:rPr>
          <w:rFonts w:hint="eastAsia"/>
        </w:rPr>
        <w:t>は、文化芸術の振興はもとより、</w:t>
      </w:r>
      <w:r w:rsidR="0015147C" w:rsidRPr="0034325B">
        <w:rPr>
          <w:rFonts w:hint="eastAsia"/>
        </w:rPr>
        <w:t>賑わいの創出や地域の活性化</w:t>
      </w:r>
      <w:r w:rsidRPr="0034325B">
        <w:rPr>
          <w:rFonts w:hint="eastAsia"/>
        </w:rPr>
        <w:t>にも大きな効果を発揮すると言われており、近年では、これらを活用した</w:t>
      </w:r>
      <w:r w:rsidR="007842B7" w:rsidRPr="0034325B">
        <w:rPr>
          <w:rFonts w:hint="eastAsia"/>
        </w:rPr>
        <w:t>関連施設の</w:t>
      </w:r>
      <w:r w:rsidR="006921EA" w:rsidRPr="0034325B">
        <w:rPr>
          <w:rFonts w:hint="eastAsia"/>
        </w:rPr>
        <w:t>整備</w:t>
      </w:r>
      <w:r w:rsidR="007842B7" w:rsidRPr="0034325B">
        <w:rPr>
          <w:rFonts w:hint="eastAsia"/>
        </w:rPr>
        <w:t>、</w:t>
      </w:r>
      <w:r w:rsidRPr="0034325B">
        <w:rPr>
          <w:rFonts w:hint="eastAsia"/>
        </w:rPr>
        <w:t>多様なイベントの開催</w:t>
      </w:r>
      <w:r w:rsidR="0015147C" w:rsidRPr="0034325B">
        <w:rPr>
          <w:rFonts w:hint="eastAsia"/>
        </w:rPr>
        <w:t>など</w:t>
      </w:r>
      <w:r w:rsidR="00651734" w:rsidRPr="0034325B">
        <w:rPr>
          <w:rFonts w:hint="eastAsia"/>
        </w:rPr>
        <w:t>が行われ、それを目当てに国内外から多くの人々が訪れている</w:t>
      </w:r>
      <w:r w:rsidRPr="0034325B">
        <w:rPr>
          <w:rFonts w:hint="eastAsia"/>
        </w:rPr>
        <w:t>事例</w:t>
      </w:r>
      <w:r w:rsidR="00651734" w:rsidRPr="0034325B">
        <w:rPr>
          <w:rFonts w:hint="eastAsia"/>
        </w:rPr>
        <w:t>が</w:t>
      </w:r>
      <w:r w:rsidRPr="0034325B">
        <w:rPr>
          <w:rFonts w:hint="eastAsia"/>
        </w:rPr>
        <w:t>みられます。</w:t>
      </w:r>
    </w:p>
    <w:p w:rsidR="00B92B56" w:rsidRPr="0034325B" w:rsidRDefault="00B92B56" w:rsidP="00651734"/>
    <w:p w:rsidR="00B831C8" w:rsidRPr="0034325B" w:rsidRDefault="00AA12A0" w:rsidP="00A041E0">
      <w:pPr>
        <w:pStyle w:val="2"/>
      </w:pPr>
      <w:bookmarkStart w:id="18" w:name="_Toc173421641"/>
      <w:r w:rsidRPr="0034325B">
        <w:rPr>
          <w:rFonts w:ascii="UD デジタル 教科書体 NP-R" w:eastAsia="UD デジタル 教科書体 NP-R" w:hint="eastAsia"/>
          <w:b/>
        </w:rPr>
        <w:t>４</w:t>
      </w:r>
      <w:r w:rsidR="00B831C8" w:rsidRPr="0034325B">
        <w:rPr>
          <w:rFonts w:ascii="UD デジタル 教科書体 NP-R" w:eastAsia="UD デジタル 教科書体 NP-R" w:hint="eastAsia"/>
          <w:b/>
        </w:rPr>
        <w:t>．</w:t>
      </w:r>
      <w:r w:rsidR="00D22F46" w:rsidRPr="0034325B">
        <w:rPr>
          <w:rStyle w:val="af0"/>
          <w:rFonts w:ascii="UD デジタル 教科書体 NP-R" w:eastAsia="UD デジタル 教科書体 NP-R" w:hint="eastAsia"/>
        </w:rPr>
        <w:t>文化資源を活かした文化観光の推進</w:t>
      </w:r>
      <w:bookmarkEnd w:id="18"/>
    </w:p>
    <w:p w:rsidR="00C309BE" w:rsidRPr="0034325B" w:rsidRDefault="00CE5171" w:rsidP="00DB04A9">
      <w:pPr>
        <w:ind w:left="240" w:hangingChars="100" w:hanging="240"/>
      </w:pPr>
      <w:r w:rsidRPr="0034325B">
        <w:rPr>
          <w:rFonts w:hint="eastAsia"/>
        </w:rPr>
        <w:t xml:space="preserve">　　</w:t>
      </w:r>
      <w:r w:rsidR="00F95555" w:rsidRPr="0034325B">
        <w:rPr>
          <w:rFonts w:hint="eastAsia"/>
        </w:rPr>
        <w:t>近年、</w:t>
      </w:r>
      <w:r w:rsidR="00CD3F68" w:rsidRPr="0034325B">
        <w:rPr>
          <w:rFonts w:hint="eastAsia"/>
        </w:rPr>
        <w:t>地域の文化的資源を</w:t>
      </w:r>
      <w:r w:rsidR="00F95555" w:rsidRPr="0034325B">
        <w:rPr>
          <w:rFonts w:hint="eastAsia"/>
        </w:rPr>
        <w:t>観光振興に活用しようとする</w:t>
      </w:r>
      <w:r w:rsidR="00CD3F68" w:rsidRPr="0034325B">
        <w:rPr>
          <w:rFonts w:hint="eastAsia"/>
        </w:rPr>
        <w:t>動きが活発化しています。</w:t>
      </w:r>
    </w:p>
    <w:p w:rsidR="00DB04A9" w:rsidRPr="0034325B" w:rsidRDefault="00CD3F68" w:rsidP="00C309BE">
      <w:pPr>
        <w:ind w:leftChars="100" w:left="240" w:firstLineChars="100" w:firstLine="240"/>
      </w:pPr>
      <w:r w:rsidRPr="0034325B">
        <w:rPr>
          <w:rFonts w:hint="eastAsia"/>
        </w:rPr>
        <w:t>これらの動きは</w:t>
      </w:r>
      <w:r w:rsidR="00BB0DF0" w:rsidRPr="0034325B">
        <w:rPr>
          <w:rFonts w:hint="eastAsia"/>
        </w:rPr>
        <w:t>単に政策として進められているだけでなく、法律の制定及び改正にもつながっています。我が国の文化芸術振興政策の根拠となる文化芸術基本法には、</w:t>
      </w:r>
      <w:r w:rsidR="00E43964" w:rsidRPr="0034325B">
        <w:rPr>
          <w:rFonts w:hint="eastAsia"/>
        </w:rPr>
        <w:t>平成２９年（２０１７年）の改正において</w:t>
      </w:r>
      <w:r w:rsidR="00C309BE" w:rsidRPr="0034325B">
        <w:rPr>
          <w:rFonts w:hint="eastAsia"/>
        </w:rPr>
        <w:t>、「文化芸術に関する施策の推進に当たっては、文化芸術により生み出される様々な価値を文化芸術の継承、発展及び創造に活用することが重要であることに鑑み、文化芸術の固有の意義と価値を尊重しつつ、観光、まちづくり、国際交流、福祉、教育、産業その他の各関連分野における施策との有機的な連携が図られるよう配慮されなければならない」こと</w:t>
      </w:r>
      <w:r w:rsidR="00E43964" w:rsidRPr="0034325B">
        <w:rPr>
          <w:rFonts w:hint="eastAsia"/>
        </w:rPr>
        <w:t>が</w:t>
      </w:r>
      <w:r w:rsidR="00BB0DF0" w:rsidRPr="0034325B">
        <w:rPr>
          <w:rFonts w:hint="eastAsia"/>
        </w:rPr>
        <w:t>基本理念</w:t>
      </w:r>
      <w:r w:rsidR="00A23BB7" w:rsidRPr="0034325B">
        <w:rPr>
          <w:rFonts w:hint="eastAsia"/>
        </w:rPr>
        <w:t>に</w:t>
      </w:r>
      <w:r w:rsidR="00E43964" w:rsidRPr="0034325B">
        <w:rPr>
          <w:rFonts w:hint="eastAsia"/>
        </w:rPr>
        <w:t>定められました。</w:t>
      </w:r>
      <w:r w:rsidR="00A23BB7" w:rsidRPr="0034325B">
        <w:rPr>
          <w:rFonts w:hint="eastAsia"/>
        </w:rPr>
        <w:t>また、</w:t>
      </w:r>
      <w:r w:rsidR="00E43964" w:rsidRPr="0034325B">
        <w:rPr>
          <w:rFonts w:hint="eastAsia"/>
        </w:rPr>
        <w:t>平成３０年（２０１８年）</w:t>
      </w:r>
      <w:r w:rsidR="00DB04A9" w:rsidRPr="0034325B">
        <w:rPr>
          <w:rFonts w:hint="eastAsia"/>
        </w:rPr>
        <w:t>には、</w:t>
      </w:r>
      <w:r w:rsidR="00E43964" w:rsidRPr="0034325B">
        <w:rPr>
          <w:rFonts w:hint="eastAsia"/>
        </w:rPr>
        <w:t>文化財保護法の改正</w:t>
      </w:r>
      <w:r w:rsidR="00DB04A9" w:rsidRPr="0034325B">
        <w:rPr>
          <w:rFonts w:hint="eastAsia"/>
        </w:rPr>
        <w:t>が行われ、</w:t>
      </w:r>
      <w:r w:rsidR="00AE5E82" w:rsidRPr="0034325B">
        <w:rPr>
          <w:rFonts w:hint="eastAsia"/>
        </w:rPr>
        <w:t>これまでの</w:t>
      </w:r>
      <w:r w:rsidR="00714774" w:rsidRPr="0034325B">
        <w:rPr>
          <w:rFonts w:hint="eastAsia"/>
        </w:rPr>
        <w:t>保護一辺倒から活用重視への方針転換が</w:t>
      </w:r>
      <w:r w:rsidR="00AA12A0" w:rsidRPr="0034325B">
        <w:rPr>
          <w:rFonts w:hint="eastAsia"/>
        </w:rPr>
        <w:t>行われ</w:t>
      </w:r>
      <w:r w:rsidR="00714774" w:rsidRPr="0034325B">
        <w:rPr>
          <w:rFonts w:hint="eastAsia"/>
        </w:rPr>
        <w:t>ました。</w:t>
      </w:r>
      <w:r w:rsidR="00DB04A9" w:rsidRPr="0034325B">
        <w:rPr>
          <w:rFonts w:hint="eastAsia"/>
        </w:rPr>
        <w:t>令和２年（２０２０年）に制定された「文化観光拠点施設を中核とした地域における文化観光の推進に関する法律（文化観光推進法）」も同様の</w:t>
      </w:r>
      <w:r w:rsidR="00C309BE" w:rsidRPr="0034325B">
        <w:rPr>
          <w:rFonts w:hint="eastAsia"/>
        </w:rPr>
        <w:t>考えを持った</w:t>
      </w:r>
      <w:r w:rsidR="000341D5" w:rsidRPr="0034325B">
        <w:rPr>
          <w:rFonts w:hint="eastAsia"/>
        </w:rPr>
        <w:t>法律で</w:t>
      </w:r>
      <w:r w:rsidR="00DB04A9" w:rsidRPr="0034325B">
        <w:rPr>
          <w:rFonts w:hint="eastAsia"/>
        </w:rPr>
        <w:t>、</w:t>
      </w:r>
      <w:r w:rsidR="00C309BE" w:rsidRPr="0034325B">
        <w:rPr>
          <w:rFonts w:hint="eastAsia"/>
        </w:rPr>
        <w:t>これにより、</w:t>
      </w:r>
      <w:r w:rsidR="00714774" w:rsidRPr="0034325B">
        <w:rPr>
          <w:rFonts w:hint="eastAsia"/>
        </w:rPr>
        <w:t>地域の文化</w:t>
      </w:r>
      <w:r w:rsidR="00CB48C7" w:rsidRPr="0034325B">
        <w:rPr>
          <w:rFonts w:hint="eastAsia"/>
        </w:rPr>
        <w:t>財</w:t>
      </w:r>
      <w:r w:rsidR="00714774" w:rsidRPr="0034325B">
        <w:rPr>
          <w:rFonts w:hint="eastAsia"/>
        </w:rPr>
        <w:t>を観光</w:t>
      </w:r>
      <w:r w:rsidR="00CB48C7" w:rsidRPr="0034325B">
        <w:rPr>
          <w:rFonts w:hint="eastAsia"/>
        </w:rPr>
        <w:t>資源化するための仕組み</w:t>
      </w:r>
      <w:r w:rsidR="00714774" w:rsidRPr="0034325B">
        <w:rPr>
          <w:rFonts w:hint="eastAsia"/>
        </w:rPr>
        <w:t>が構築され</w:t>
      </w:r>
      <w:r w:rsidR="00CB48C7" w:rsidRPr="0034325B">
        <w:rPr>
          <w:rFonts w:hint="eastAsia"/>
        </w:rPr>
        <w:t>ました。</w:t>
      </w:r>
    </w:p>
    <w:p w:rsidR="009B12D3" w:rsidRPr="0034325B" w:rsidRDefault="00AE5E82" w:rsidP="009B12D3">
      <w:pPr>
        <w:ind w:leftChars="100" w:left="240" w:firstLineChars="100" w:firstLine="240"/>
      </w:pPr>
      <w:r w:rsidRPr="0034325B">
        <w:rPr>
          <w:rFonts w:hint="eastAsia"/>
        </w:rPr>
        <w:t>こうした流れを受け、</w:t>
      </w:r>
      <w:r w:rsidR="000B3CA8" w:rsidRPr="0034325B">
        <w:rPr>
          <w:rFonts w:hint="eastAsia"/>
        </w:rPr>
        <w:t>文化財として保有していた古民家を、宿泊施設やレストランにしたり、熊本地震で崩落した熊本城の石垣の復旧作業を、観光ツアーに組み込んだりと、雇用の創出や観光客の誘致</w:t>
      </w:r>
      <w:r w:rsidR="00536201" w:rsidRPr="0034325B">
        <w:rPr>
          <w:rFonts w:hint="eastAsia"/>
        </w:rPr>
        <w:t>に取り組む</w:t>
      </w:r>
      <w:r w:rsidR="000B3CA8" w:rsidRPr="0034325B">
        <w:rPr>
          <w:rFonts w:hint="eastAsia"/>
        </w:rPr>
        <w:t>事例が</w:t>
      </w:r>
      <w:r w:rsidR="00536201" w:rsidRPr="0034325B">
        <w:rPr>
          <w:rFonts w:hint="eastAsia"/>
        </w:rPr>
        <w:t>増えてきており、</w:t>
      </w:r>
      <w:r w:rsidR="000B3CA8" w:rsidRPr="0034325B">
        <w:rPr>
          <w:rFonts w:hint="eastAsia"/>
        </w:rPr>
        <w:t>既存の施設の特性や運営方法にとらわれ</w:t>
      </w:r>
      <w:r w:rsidR="0065425A" w:rsidRPr="0034325B">
        <w:rPr>
          <w:rFonts w:hint="eastAsia"/>
        </w:rPr>
        <w:t>ない</w:t>
      </w:r>
      <w:r w:rsidR="000B3CA8" w:rsidRPr="0034325B">
        <w:rPr>
          <w:rFonts w:hint="eastAsia"/>
        </w:rPr>
        <w:t>、新たな価値や</w:t>
      </w:r>
      <w:r w:rsidR="00536201" w:rsidRPr="0034325B">
        <w:rPr>
          <w:rFonts w:hint="eastAsia"/>
        </w:rPr>
        <w:t>魅力</w:t>
      </w:r>
      <w:r w:rsidR="0065425A" w:rsidRPr="0034325B">
        <w:rPr>
          <w:rFonts w:hint="eastAsia"/>
        </w:rPr>
        <w:t>が</w:t>
      </w:r>
      <w:r w:rsidR="00AA12A0" w:rsidRPr="0034325B">
        <w:rPr>
          <w:rFonts w:hint="eastAsia"/>
        </w:rPr>
        <w:t>全国各地で</w:t>
      </w:r>
      <w:r w:rsidR="000B3CA8" w:rsidRPr="0034325B">
        <w:rPr>
          <w:rFonts w:hint="eastAsia"/>
        </w:rPr>
        <w:t>創出</w:t>
      </w:r>
      <w:r w:rsidR="0065425A" w:rsidRPr="0034325B">
        <w:rPr>
          <w:rFonts w:hint="eastAsia"/>
        </w:rPr>
        <w:t>されています。</w:t>
      </w:r>
    </w:p>
    <w:p w:rsidR="00362994" w:rsidRPr="0034325B" w:rsidRDefault="00AA12A0" w:rsidP="009B12D3">
      <w:pPr>
        <w:pStyle w:val="2"/>
      </w:pPr>
      <w:bookmarkStart w:id="19" w:name="_Toc173421642"/>
      <w:r w:rsidRPr="0034325B">
        <w:rPr>
          <w:rFonts w:ascii="UD デジタル 教科書体 NP-R" w:eastAsia="UD デジタル 教科書体 NP-R" w:hint="eastAsia"/>
          <w:b/>
        </w:rPr>
        <w:lastRenderedPageBreak/>
        <w:t>５</w:t>
      </w:r>
      <w:r w:rsidR="00362994" w:rsidRPr="0034325B">
        <w:rPr>
          <w:rFonts w:ascii="UD デジタル 教科書体 NP-R" w:eastAsia="UD デジタル 教科書体 NP-R" w:hint="eastAsia"/>
          <w:b/>
        </w:rPr>
        <w:t>．</w:t>
      </w:r>
      <w:r w:rsidR="00D22F46" w:rsidRPr="0034325B">
        <w:rPr>
          <w:rStyle w:val="af0"/>
          <w:rFonts w:ascii="UD デジタル 教科書体 NP-R" w:eastAsia="UD デジタル 教科書体 NP-R" w:hint="eastAsia"/>
        </w:rPr>
        <w:t>多様性に対する意識や関心の高まりへの対応</w:t>
      </w:r>
      <w:bookmarkEnd w:id="19"/>
    </w:p>
    <w:p w:rsidR="00C067C3" w:rsidRPr="0034325B" w:rsidRDefault="00C067C3" w:rsidP="00C067C3">
      <w:pPr>
        <w:ind w:left="240" w:hangingChars="100" w:hanging="240"/>
      </w:pPr>
      <w:r w:rsidRPr="0034325B">
        <w:rPr>
          <w:rFonts w:hint="eastAsia"/>
        </w:rPr>
        <w:t xml:space="preserve">　　メディアが多様性（ダイバーシティ）について取り上げる等、様々な価値観や習慣、文化の違いを受け入れていこうという社会的な機運が高まりつつあります。その背景にあるのは、ＳＤＧｓ（エス・ディー・ジーズ：</w:t>
      </w:r>
      <w:r w:rsidRPr="0034325B">
        <w:rPr>
          <w:rFonts w:ascii="UD デジタル 教科書体 NP-R" w:hint="eastAsia"/>
        </w:rPr>
        <w:t>Sustainable Development Goals</w:t>
      </w:r>
      <w:r w:rsidRPr="0034325B">
        <w:rPr>
          <w:rFonts w:hint="eastAsia"/>
        </w:rPr>
        <w:t>：持続可能な開発目標）の認知度の向上にあると言えます。</w:t>
      </w:r>
    </w:p>
    <w:p w:rsidR="00691969" w:rsidRPr="0034325B" w:rsidRDefault="00C067C3" w:rsidP="00675A70">
      <w:pPr>
        <w:ind w:leftChars="100" w:left="240" w:firstLineChars="100" w:firstLine="240"/>
      </w:pPr>
      <w:r w:rsidRPr="0034325B">
        <w:rPr>
          <w:rFonts w:hint="eastAsia"/>
        </w:rPr>
        <w:t>ＳＤＧｓは、２０１５年９月の国連総会で採択された、２０３０年までに達成すべき１７の目標と１６９のターゲットのことで、「誰一人取り残さない」という基本的な理念に基づき、貧困や格差、気候変動や環境破壊など、世界が直面する課題に対処するための共通の目標と行動計画です。その根底にある基本的な考え方は、「多様性の尊重」であるといわれています。</w:t>
      </w:r>
    </w:p>
    <w:p w:rsidR="00915155" w:rsidRPr="0034325B" w:rsidRDefault="00675A70" w:rsidP="009C4B13">
      <w:pPr>
        <w:ind w:leftChars="100" w:left="240" w:firstLineChars="100" w:firstLine="240"/>
      </w:pPr>
      <w:r w:rsidRPr="0034325B">
        <w:rPr>
          <w:rFonts w:hint="eastAsia"/>
        </w:rPr>
        <w:t>文化芸術は</w:t>
      </w:r>
      <w:r w:rsidR="00691969" w:rsidRPr="0034325B">
        <w:rPr>
          <w:rFonts w:hint="eastAsia"/>
        </w:rPr>
        <w:t>、</w:t>
      </w:r>
      <w:r w:rsidR="00CD6163" w:rsidRPr="0034325B">
        <w:rPr>
          <w:rFonts w:hint="eastAsia"/>
        </w:rPr>
        <w:t>国籍や信条、社会的な身分、性別や障がいの有無といったさまざまな違いを超えて共有できるもので、</w:t>
      </w:r>
      <w:r w:rsidR="00691969" w:rsidRPr="0034325B">
        <w:rPr>
          <w:rFonts w:hint="eastAsia"/>
        </w:rPr>
        <w:t>多様性を尊重する社会の進展や</w:t>
      </w:r>
      <w:r w:rsidRPr="0034325B">
        <w:rPr>
          <w:rFonts w:hint="eastAsia"/>
        </w:rPr>
        <w:t>他者との相互理解の促進に大きく貢献できる</w:t>
      </w:r>
      <w:r w:rsidR="00691969" w:rsidRPr="0034325B">
        <w:rPr>
          <w:rFonts w:hint="eastAsia"/>
        </w:rPr>
        <w:t>力を</w:t>
      </w:r>
      <w:r w:rsidRPr="0034325B">
        <w:rPr>
          <w:rFonts w:hint="eastAsia"/>
        </w:rPr>
        <w:t>持って</w:t>
      </w:r>
      <w:r w:rsidR="00915155" w:rsidRPr="0034325B">
        <w:rPr>
          <w:rFonts w:hint="eastAsia"/>
        </w:rPr>
        <w:t>おり、</w:t>
      </w:r>
      <w:r w:rsidR="00CD6163" w:rsidRPr="0034325B">
        <w:rPr>
          <w:rFonts w:hint="eastAsia"/>
        </w:rPr>
        <w:t>今後</w:t>
      </w:r>
      <w:r w:rsidR="009C4B13" w:rsidRPr="0034325B">
        <w:rPr>
          <w:rFonts w:hint="eastAsia"/>
        </w:rPr>
        <w:t>果たす</w:t>
      </w:r>
      <w:r w:rsidR="00915155" w:rsidRPr="0034325B">
        <w:rPr>
          <w:rFonts w:hint="eastAsia"/>
        </w:rPr>
        <w:t>べき</w:t>
      </w:r>
      <w:r w:rsidR="00915155" w:rsidRPr="0034325B">
        <w:t>役割</w:t>
      </w:r>
      <w:r w:rsidR="00CD6163" w:rsidRPr="0034325B">
        <w:rPr>
          <w:rFonts w:hint="eastAsia"/>
        </w:rPr>
        <w:t>は一層</w:t>
      </w:r>
      <w:r w:rsidR="009C4B13" w:rsidRPr="0034325B">
        <w:t>重みを増して</w:t>
      </w:r>
      <w:r w:rsidR="00915155" w:rsidRPr="0034325B">
        <w:rPr>
          <w:rFonts w:hint="eastAsia"/>
        </w:rPr>
        <w:t>くると考えます。</w:t>
      </w:r>
    </w:p>
    <w:p w:rsidR="00780CE6" w:rsidRPr="0034325B" w:rsidRDefault="00C067C3" w:rsidP="003E3EEB">
      <w:pPr>
        <w:ind w:leftChars="100" w:left="240" w:firstLineChars="100" w:firstLine="240"/>
      </w:pPr>
      <w:r w:rsidRPr="0034325B">
        <w:rPr>
          <w:rFonts w:hint="eastAsia"/>
        </w:rPr>
        <w:t>また、</w:t>
      </w:r>
      <w:r w:rsidR="003E3EEB" w:rsidRPr="0034325B">
        <w:rPr>
          <w:rFonts w:hint="eastAsia"/>
        </w:rPr>
        <w:t>障がい者による文化芸術活動がますます盛んになる中で、さらに活動を推進するため、</w:t>
      </w:r>
      <w:r w:rsidRPr="0034325B">
        <w:rPr>
          <w:rFonts w:hint="eastAsia"/>
        </w:rPr>
        <w:t>平成３０年（２０１８年）６月に</w:t>
      </w:r>
      <w:r w:rsidR="002C49EF" w:rsidRPr="0034325B">
        <w:rPr>
          <w:rFonts w:hint="eastAsia"/>
        </w:rPr>
        <w:t>、</w:t>
      </w:r>
      <w:r w:rsidRPr="0034325B">
        <w:rPr>
          <w:rFonts w:hint="eastAsia"/>
        </w:rPr>
        <w:t>「障害者による文化芸術活動の推進に関する法律」が制定され</w:t>
      </w:r>
      <w:r w:rsidR="00780CE6" w:rsidRPr="0034325B">
        <w:rPr>
          <w:rFonts w:hint="eastAsia"/>
        </w:rPr>
        <w:t>ました。この法律では、障がい者の創造・鑑賞の機会の拡大や作品発表の機会確保などのさまざまなアプローチが期待されており、これらの必要な対応が求められています。</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FE3B6B" w:rsidRPr="0034325B" w:rsidRDefault="00766CE6" w:rsidP="00FE3B6B">
      <w:pPr>
        <w:pStyle w:val="1"/>
        <w:rPr>
          <w:rFonts w:ascii="UD デジタル 教科書体 NP-R" w:eastAsia="UD デジタル 教科書体 NP-R"/>
          <w:sz w:val="28"/>
        </w:rPr>
      </w:pPr>
      <w:bookmarkStart w:id="20" w:name="_Toc173421643"/>
      <w:r w:rsidRPr="0034325B">
        <w:rPr>
          <w:rFonts w:ascii="UD デジタル 教科書体 NP-R" w:eastAsia="UD デジタル 教科書体 NP-R" w:hint="eastAsia"/>
          <w:sz w:val="28"/>
        </w:rPr>
        <w:lastRenderedPageBreak/>
        <w:t>第四章　施策目標と方策</w:t>
      </w:r>
      <w:bookmarkEnd w:id="20"/>
    </w:p>
    <w:p w:rsidR="00766CE6" w:rsidRPr="0034325B" w:rsidRDefault="00766CE6" w:rsidP="00585CE3">
      <w:pPr>
        <w:pStyle w:val="2"/>
        <w:ind w:firstLineChars="100" w:firstLine="240"/>
        <w:rPr>
          <w:rFonts w:ascii="UD デジタル 教科書体 NP-R" w:eastAsia="UD デジタル 教科書体 NP-R"/>
        </w:rPr>
      </w:pPr>
      <w:bookmarkStart w:id="21" w:name="_Toc173421644"/>
      <w:r w:rsidRPr="0034325B">
        <w:rPr>
          <w:rFonts w:ascii="UD デジタル 教科書体 NP-R" w:eastAsia="UD デジタル 教科書体 NP-R" w:hint="eastAsia"/>
        </w:rPr>
        <w:t>施策目標１　市民の暮らしと文化芸術とのつながりを深める</w:t>
      </w:r>
      <w:bookmarkEnd w:id="21"/>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大和市は、平成２１</w:t>
      </w:r>
      <w:r w:rsidRPr="0034325B">
        <w:t xml:space="preserve"> </w:t>
      </w:r>
      <w:r w:rsidRPr="0034325B">
        <w:t>年（</w:t>
      </w:r>
      <w:r w:rsidRPr="0034325B">
        <w:rPr>
          <w:rFonts w:hint="eastAsia"/>
        </w:rPr>
        <w:t>２００９</w:t>
      </w:r>
      <w:r w:rsidRPr="0034325B">
        <w:t xml:space="preserve"> </w:t>
      </w:r>
      <w:r w:rsidRPr="0034325B">
        <w:t>年）に制定した大和市文化芸術振興条例</w:t>
      </w:r>
      <w:r w:rsidRPr="0034325B">
        <w:rPr>
          <w:rFonts w:hint="eastAsia"/>
        </w:rPr>
        <w:t>において</w:t>
      </w:r>
      <w:r w:rsidRPr="0034325B">
        <w:t>、文</w:t>
      </w:r>
      <w:r w:rsidRPr="0034325B">
        <w:rPr>
          <w:rFonts w:hint="eastAsia"/>
        </w:rPr>
        <w:t>化芸術を創造し、享受することが人々の生まれながらの権利であることを謳い、市民が文化芸術に親しむことのできる環境をつくることを理念として掲げています。</w:t>
      </w:r>
    </w:p>
    <w:p w:rsidR="00766CE6" w:rsidRPr="0034325B" w:rsidRDefault="00766CE6" w:rsidP="00766CE6">
      <w:pPr>
        <w:ind w:leftChars="100" w:left="240" w:firstLineChars="100" w:firstLine="240"/>
      </w:pPr>
      <w:r w:rsidRPr="0034325B">
        <w:rPr>
          <w:rFonts w:hint="eastAsia"/>
        </w:rPr>
        <w:t>新型コロナウイルス感染症が感染拡大した当初、人々の身体的な接触や交流が妨げられ、多くの人が生活習慣、ライフスタイルの変容を余儀なくされました。こうした中にあって、初めは不要不急と捉えられることの多かった文化芸術ですが、後に明日への活力や安らぎを与え、社会的・経済的にも重要な価値があることが改めて認識されました。それと同時に、心身に加えて社会的にも良い状態にあることを意味するウェルビーイングという概念が注目を集めるようになりました。文化庁が令和４年にまとめた文化に関する世論調査によると、地域の文化芸術活動に「関心がない」という人たちは、ウェルビーイングが低い傾向にあることが示されており、ウェルビーイングの向上の観点から、⽂化芸術への関心はますます高まりを見せています。</w:t>
      </w:r>
    </w:p>
    <w:p w:rsidR="00766CE6" w:rsidRPr="00215A57" w:rsidRDefault="00766CE6" w:rsidP="00766CE6">
      <w:pPr>
        <w:ind w:leftChars="100" w:left="240" w:firstLineChars="100" w:firstLine="240"/>
        <w:rPr>
          <w:strike/>
          <w:color w:val="FF0000"/>
        </w:rPr>
      </w:pPr>
      <w:r w:rsidRPr="00321E78">
        <w:rPr>
          <w:rFonts w:hint="eastAsia"/>
        </w:rPr>
        <w:t>大和市には、文化創造拠点シリウスや市民交流拠点ポラリス</w:t>
      </w:r>
      <w:r w:rsidR="00F32394" w:rsidRPr="00321E78">
        <w:rPr>
          <w:rFonts w:hint="eastAsia"/>
        </w:rPr>
        <w:t>、</w:t>
      </w:r>
      <w:r w:rsidRPr="00321E78">
        <w:rPr>
          <w:rFonts w:hint="eastAsia"/>
        </w:rPr>
        <w:t>学習センター</w:t>
      </w:r>
      <w:r w:rsidR="00833AB3" w:rsidRPr="00321E78">
        <w:rPr>
          <w:rFonts w:hint="eastAsia"/>
        </w:rPr>
        <w:t>といった</w:t>
      </w:r>
      <w:r w:rsidR="00F32394" w:rsidRPr="00321E78">
        <w:rPr>
          <w:rFonts w:hint="eastAsia"/>
        </w:rPr>
        <w:t>文化施設</w:t>
      </w:r>
      <w:r w:rsidR="00833AB3" w:rsidRPr="00321E78">
        <w:rPr>
          <w:rFonts w:hint="eastAsia"/>
        </w:rPr>
        <w:t>のほか</w:t>
      </w:r>
      <w:r w:rsidRPr="00321E78">
        <w:rPr>
          <w:rFonts w:hint="eastAsia"/>
        </w:rPr>
        <w:t>、</w:t>
      </w:r>
      <w:r w:rsidR="0086186A" w:rsidRPr="00321E78">
        <w:rPr>
          <w:rFonts w:hint="eastAsia"/>
        </w:rPr>
        <w:t>各</w:t>
      </w:r>
      <w:r w:rsidR="00833AB3" w:rsidRPr="00321E78">
        <w:rPr>
          <w:rFonts w:hint="eastAsia"/>
        </w:rPr>
        <w:t>地域には</w:t>
      </w:r>
      <w:r w:rsidR="009A0A92" w:rsidRPr="00321E78">
        <w:rPr>
          <w:rFonts w:hint="eastAsia"/>
        </w:rPr>
        <w:t>コミュニティセンター</w:t>
      </w:r>
      <w:r w:rsidR="00833AB3" w:rsidRPr="00321E78">
        <w:rPr>
          <w:rFonts w:hint="eastAsia"/>
        </w:rPr>
        <w:t>も</w:t>
      </w:r>
      <w:r w:rsidR="009A0A92" w:rsidRPr="00321E78">
        <w:rPr>
          <w:rFonts w:hint="eastAsia"/>
        </w:rPr>
        <w:t>設置されており</w:t>
      </w:r>
      <w:r w:rsidR="00C74B5B" w:rsidRPr="00321E78">
        <w:rPr>
          <w:rFonts w:hint="eastAsia"/>
        </w:rPr>
        <w:t>、</w:t>
      </w:r>
      <w:r w:rsidR="009A0A92" w:rsidRPr="00321E78">
        <w:rPr>
          <w:rFonts w:hint="eastAsia"/>
        </w:rPr>
        <w:t>市民が</w:t>
      </w:r>
      <w:r w:rsidRPr="00F32394">
        <w:rPr>
          <w:rFonts w:hint="eastAsia"/>
        </w:rPr>
        <w:t>文化芸術に触れることのできる</w:t>
      </w:r>
      <w:r w:rsidR="00F32394" w:rsidRPr="00F32394">
        <w:rPr>
          <w:rFonts w:hint="eastAsia"/>
        </w:rPr>
        <w:t>環境が整ってい</w:t>
      </w:r>
      <w:r w:rsidR="00666B11" w:rsidRPr="00F32394">
        <w:rPr>
          <w:rFonts w:hint="eastAsia"/>
        </w:rPr>
        <w:t>ます</w:t>
      </w:r>
      <w:r w:rsidRPr="00F32394">
        <w:rPr>
          <w:rFonts w:hint="eastAsia"/>
        </w:rPr>
        <w:t>。</w:t>
      </w:r>
      <w:r w:rsidR="004E2A6D">
        <w:rPr>
          <w:rFonts w:hint="eastAsia"/>
        </w:rPr>
        <w:t>こうした文化的な特性を活かすとともに、</w:t>
      </w:r>
      <w:r w:rsidR="004E2A6D" w:rsidRPr="005E6C9E">
        <w:rPr>
          <w:rFonts w:hint="eastAsia"/>
        </w:rPr>
        <w:t>日々進化するデジタル技術も取り入れながら、</w:t>
      </w:r>
      <w:r w:rsidRPr="0034325B">
        <w:rPr>
          <w:rFonts w:hint="eastAsia"/>
        </w:rPr>
        <w:t>年齢、性別、国籍、障がいの有無などにかかわらず、誰もが文化芸術に関心を持ち、創造力と文化力を高めることができるよう、多様な担い手と一体となって、市民の暮らしと文化芸術とのつながりを深めるための取り組みを進めます。</w:t>
      </w:r>
    </w:p>
    <w:p w:rsidR="00766CE6" w:rsidRPr="00975FF0" w:rsidRDefault="00766CE6" w:rsidP="00766CE6"/>
    <w:p w:rsidR="000C1F0A" w:rsidRPr="0034325B" w:rsidRDefault="000C1F0A" w:rsidP="00766CE6"/>
    <w:p w:rsidR="000C1F0A" w:rsidRPr="0034325B" w:rsidRDefault="000C1F0A" w:rsidP="00766CE6"/>
    <w:p w:rsidR="000C1F0A" w:rsidRDefault="000C1F0A" w:rsidP="00766CE6"/>
    <w:p w:rsidR="00215A57" w:rsidRDefault="00215A57" w:rsidP="00766CE6"/>
    <w:p w:rsidR="00215A57" w:rsidRPr="0034325B" w:rsidRDefault="00215A57"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pPr>
        <w:ind w:firstLineChars="100" w:firstLine="240"/>
        <w:rPr>
          <w:rFonts w:ascii="UD デジタル 教科書体 NP-R"/>
        </w:rPr>
      </w:pPr>
      <w:r w:rsidRPr="0034325B">
        <w:rPr>
          <w:rFonts w:ascii="UD デジタル 教科書体 NP-R" w:hint="eastAsia"/>
          <w:bdr w:val="single" w:sz="4" w:space="0" w:color="auto"/>
        </w:rPr>
        <w:lastRenderedPageBreak/>
        <w:t>重点</w:t>
      </w:r>
      <w:r w:rsidRPr="0034325B">
        <w:rPr>
          <w:rFonts w:ascii="UD デジタル 教科書体 NP-R" w:hint="eastAsia"/>
        </w:rPr>
        <w:t>方策 １－１ 誰もが文化芸術を日常的に親しめる機会の</w:t>
      </w:r>
      <w:r w:rsidR="00EA33E0" w:rsidRPr="0034325B">
        <w:rPr>
          <w:rFonts w:ascii="UD デジタル 教科書体 NP-R" w:hint="eastAsia"/>
        </w:rPr>
        <w:t>充実</w:t>
      </w:r>
      <w:r w:rsidRPr="0034325B">
        <w:rPr>
          <w:rFonts w:ascii="UD デジタル 教科書体 NP-R" w:hint="eastAsia"/>
        </w:rPr>
        <w:t xml:space="preserve"> </w:t>
      </w:r>
    </w:p>
    <w:p w:rsidR="00766CE6" w:rsidRPr="0034325B" w:rsidRDefault="00766CE6" w:rsidP="00766CE6">
      <w:pPr>
        <w:ind w:leftChars="200" w:left="480" w:firstLineChars="100" w:firstLine="240"/>
        <w:rPr>
          <w:rFonts w:ascii="UD デジタル 教科書体 NP-R"/>
        </w:rPr>
      </w:pPr>
      <w:r w:rsidRPr="0034325B">
        <w:rPr>
          <w:rFonts w:ascii="UD デジタル 教科書体 NP-R" w:hint="eastAsia"/>
        </w:rPr>
        <w:t>年齢、性別、国籍、障がいの有無などにかかわらず、市民の誰もが日常的に文化芸術の鑑賞、創作、発表等を行うことのできる機会を</w:t>
      </w:r>
      <w:r w:rsidR="00EA33E0" w:rsidRPr="0034325B">
        <w:rPr>
          <w:rFonts w:ascii="UD デジタル 教科書体 NP-R" w:hint="eastAsia"/>
        </w:rPr>
        <w:t>充実</w:t>
      </w:r>
      <w:r w:rsidRPr="0034325B">
        <w:rPr>
          <w:rFonts w:ascii="UD デジタル 教科書体 NP-R" w:hint="eastAsia"/>
        </w:rPr>
        <w:t>します。</w:t>
      </w:r>
    </w:p>
    <w:p w:rsidR="00766CE6" w:rsidRPr="0034325B" w:rsidRDefault="00766CE6" w:rsidP="00766CE6">
      <w:pPr>
        <w:spacing w:line="100" w:lineRule="exact"/>
        <w:ind w:leftChars="200" w:left="480" w:firstLineChars="100" w:firstLine="240"/>
        <w:rPr>
          <w:rFonts w:ascii="UD デジタル 教科書体 NP-R"/>
        </w:rPr>
      </w:pPr>
    </w:p>
    <w:p w:rsidR="00585CE3" w:rsidRDefault="00585CE3" w:rsidP="00766CE6">
      <w:pPr>
        <w:rPr>
          <w:rFonts w:ascii="UD デジタル 教科書体 NP-R"/>
        </w:rPr>
      </w:pPr>
    </w:p>
    <w:p w:rsidR="009258B2" w:rsidRPr="0034325B" w:rsidRDefault="009258B2" w:rsidP="00766CE6">
      <w:pPr>
        <w:rPr>
          <w:rFonts w:ascii="UD デジタル 教科書体 NP-R"/>
        </w:rPr>
      </w:pPr>
    </w:p>
    <w:p w:rsidR="00766CE6" w:rsidRPr="0034325B" w:rsidRDefault="00766CE6" w:rsidP="00766CE6">
      <w:pPr>
        <w:spacing w:line="320" w:lineRule="exact"/>
        <w:rPr>
          <w:rFonts w:ascii="UD デジタル 教科書体 NP-R"/>
        </w:rPr>
      </w:pPr>
      <w:r w:rsidRPr="0034325B">
        <w:rPr>
          <w:rFonts w:ascii="UD デジタル 教科書体 NP-R" w:hint="eastAsia"/>
        </w:rPr>
        <w:t xml:space="preserve">　方策 １－２ ユニバーサルデザインの視点を取り入れた環境の整備</w:t>
      </w:r>
    </w:p>
    <w:p w:rsidR="00766CE6" w:rsidRPr="0034325B" w:rsidRDefault="00215A57" w:rsidP="00766CE6">
      <w:pPr>
        <w:spacing w:line="320" w:lineRule="exact"/>
        <w:ind w:leftChars="200" w:left="480" w:firstLineChars="100" w:firstLine="240"/>
        <w:rPr>
          <w:rFonts w:ascii="UD デジタル 教科書体 NP-R"/>
        </w:rPr>
      </w:pPr>
      <w:r w:rsidRPr="005E6C9E">
        <w:rPr>
          <w:rFonts w:ascii="UD デジタル 教科書体 NP-R" w:hint="eastAsia"/>
        </w:rPr>
        <w:t>芸術文化ホールをはじめとする</w:t>
      </w:r>
      <w:r w:rsidR="002511BB" w:rsidRPr="005E6C9E">
        <w:rPr>
          <w:rFonts w:ascii="UD デジタル 教科書体 NP-R" w:hint="eastAsia"/>
        </w:rPr>
        <w:t>市内の</w:t>
      </w:r>
      <w:r w:rsidR="00766CE6" w:rsidRPr="005E6C9E">
        <w:rPr>
          <w:rFonts w:ascii="UD デジタル 教科書体 NP-R" w:hint="eastAsia"/>
        </w:rPr>
        <w:t>文化</w:t>
      </w:r>
      <w:r w:rsidR="002511BB" w:rsidRPr="005E6C9E">
        <w:rPr>
          <w:rFonts w:ascii="UD デジタル 教科書体 NP-R" w:hint="eastAsia"/>
        </w:rPr>
        <w:t>施設</w:t>
      </w:r>
      <w:r w:rsidR="00766CE6" w:rsidRPr="005E6C9E">
        <w:rPr>
          <w:rFonts w:ascii="UD デジタル 教科書体 NP-R" w:hint="eastAsia"/>
        </w:rPr>
        <w:t>が</w:t>
      </w:r>
      <w:r w:rsidR="002511BB" w:rsidRPr="005E6C9E">
        <w:rPr>
          <w:rFonts w:ascii="UD デジタル 教科書体 NP-R" w:hint="eastAsia"/>
        </w:rPr>
        <w:t>、</w:t>
      </w:r>
      <w:r w:rsidR="00766CE6" w:rsidRPr="0034325B">
        <w:rPr>
          <w:rFonts w:ascii="UD デジタル 教科書体 NP-R" w:hint="eastAsia"/>
        </w:rPr>
        <w:t>すべての人にとって利用しやすい施設となるよう、ユニバーサルデザインの視点を取り入れた環境の整備を継続して進めます。</w:t>
      </w:r>
    </w:p>
    <w:p w:rsidR="00766CE6" w:rsidRPr="0034325B" w:rsidRDefault="00766CE6" w:rsidP="00766CE6">
      <w:pPr>
        <w:spacing w:line="100" w:lineRule="exact"/>
        <w:rPr>
          <w:rFonts w:ascii="UD デジタル 教科書体 NP-R"/>
        </w:rPr>
      </w:pPr>
      <w:r w:rsidRPr="0034325B">
        <w:rPr>
          <w:rFonts w:ascii="UD デジタル 教科書体 NP-R" w:hint="eastAsia"/>
        </w:rPr>
        <w:t xml:space="preserve">　</w:t>
      </w:r>
    </w:p>
    <w:p w:rsidR="009258B2" w:rsidRDefault="009258B2" w:rsidP="00766CE6">
      <w:pPr>
        <w:spacing w:line="300" w:lineRule="exact"/>
        <w:rPr>
          <w:rFonts w:ascii="UD デジタル 教科書体 NP-R"/>
        </w:rPr>
      </w:pPr>
    </w:p>
    <w:p w:rsidR="009258B2" w:rsidRPr="0034325B" w:rsidRDefault="009258B2"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方策 １－３ 市民の自発的かつ主体的な文化芸術活動への支援</w:t>
      </w:r>
    </w:p>
    <w:p w:rsidR="00FF41BA" w:rsidRPr="0034325B" w:rsidRDefault="00766CE6" w:rsidP="00FF41BA">
      <w:pPr>
        <w:spacing w:line="320" w:lineRule="exact"/>
        <w:ind w:leftChars="200" w:left="480" w:firstLineChars="100" w:firstLine="240"/>
        <w:rPr>
          <w:rFonts w:ascii="UD デジタル 教科書体 NP-R"/>
        </w:rPr>
      </w:pPr>
      <w:r w:rsidRPr="0034325B">
        <w:rPr>
          <w:rFonts w:ascii="UD デジタル 教科書体 NP-R" w:hint="eastAsia"/>
        </w:rPr>
        <w:t>市民の自発的かつ主体的な文化芸術活動を促進するため、個々の状況に応じて、相談や創造、発表の機会及び場の提供等の支援を行います。</w:t>
      </w:r>
      <w:r w:rsidR="00FF41BA">
        <w:rPr>
          <w:rFonts w:ascii="UD デジタル 教科書体 NP-R" w:hint="eastAsia"/>
        </w:rPr>
        <w:t>また、文化芸術団体が、</w:t>
      </w:r>
      <w:r w:rsidR="00D67B69">
        <w:rPr>
          <w:rFonts w:ascii="UD デジタル 教科書体 NP-R" w:hint="eastAsia"/>
        </w:rPr>
        <w:t>お</w:t>
      </w:r>
      <w:r w:rsidR="00FF41BA">
        <w:rPr>
          <w:rFonts w:ascii="UD デジタル 教科書体 NP-R" w:hint="eastAsia"/>
        </w:rPr>
        <w:t>互いに</w:t>
      </w:r>
      <w:r w:rsidR="00D67B69">
        <w:rPr>
          <w:rFonts w:ascii="UD デジタル 教科書体 NP-R" w:hint="eastAsia"/>
        </w:rPr>
        <w:t>刺激し合うことで活動が活発となるよう、</w:t>
      </w:r>
      <w:r w:rsidR="00215A57" w:rsidRPr="005E6C9E">
        <w:rPr>
          <w:rFonts w:ascii="UD デジタル 教科書体 NP-R" w:hint="eastAsia"/>
        </w:rPr>
        <w:t>団体間の交流を推進します。</w:t>
      </w:r>
    </w:p>
    <w:p w:rsidR="00766CE6" w:rsidRPr="00215A57" w:rsidRDefault="00766CE6" w:rsidP="00766CE6">
      <w:pPr>
        <w:spacing w:line="100" w:lineRule="exact"/>
        <w:ind w:leftChars="200" w:left="480" w:firstLineChars="100" w:firstLine="240"/>
        <w:rPr>
          <w:rFonts w:ascii="UD デジタル 教科書体 NP-R"/>
        </w:rPr>
      </w:pPr>
    </w:p>
    <w:p w:rsidR="00766CE6" w:rsidRDefault="00766CE6" w:rsidP="00766CE6">
      <w:pPr>
        <w:spacing w:line="300" w:lineRule="exact"/>
        <w:rPr>
          <w:rFonts w:ascii="UD デジタル 教科書体 NP-R"/>
        </w:rPr>
      </w:pPr>
    </w:p>
    <w:p w:rsidR="009258B2" w:rsidRPr="0034325B" w:rsidRDefault="009258B2"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方策 １－４ 芸術性の高い文化芸術に触れる機会の充実</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市民が喜びや感動を味わうとともに、芸術的感性を磨き、創造意欲を高めていくことができるよう、トップアーティスト等の芸術性の高い作品の鑑賞の機会やワークショップ等を通じて芸術活動に触れる機会を充実させます。</w:t>
      </w:r>
    </w:p>
    <w:p w:rsidR="009258B2" w:rsidRPr="0034325B" w:rsidRDefault="009258B2" w:rsidP="00766CE6">
      <w:pPr>
        <w:spacing w:line="100" w:lineRule="exact"/>
        <w:ind w:leftChars="200" w:left="480" w:firstLineChars="100" w:firstLine="240"/>
        <w:rPr>
          <w:rFonts w:ascii="UD デジタル 教科書体 NP-R"/>
        </w:rPr>
      </w:pPr>
    </w:p>
    <w:p w:rsidR="00766CE6" w:rsidRDefault="00766CE6" w:rsidP="00766CE6">
      <w:pPr>
        <w:spacing w:line="300" w:lineRule="exact"/>
        <w:rPr>
          <w:rFonts w:ascii="UD デジタル 教科書体 NP-R"/>
        </w:rPr>
      </w:pPr>
    </w:p>
    <w:p w:rsidR="009258B2" w:rsidRDefault="009258B2"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 xml:space="preserve">方策 １－５ 文化芸術の力を社会へ活かす取り組みの推進 </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福祉の分野における癒しや生きがいの創出、表現力・コミュニケーション力の育成、体感治安の回復など、他の施策が抱える課題に対し、関係機関と連携、協力しながら、文化芸術の力を広く社会へ生かす取り組みを推進します。</w:t>
      </w:r>
    </w:p>
    <w:p w:rsidR="00766CE6" w:rsidRPr="0034325B" w:rsidRDefault="00766CE6" w:rsidP="00766CE6">
      <w:pPr>
        <w:spacing w:line="100" w:lineRule="exact"/>
        <w:ind w:leftChars="200" w:left="480" w:firstLineChars="100" w:firstLine="240"/>
        <w:rPr>
          <w:rFonts w:ascii="UD デジタル 教科書体 NP-R"/>
        </w:rPr>
      </w:pPr>
    </w:p>
    <w:p w:rsidR="00172B91" w:rsidRDefault="00172B91"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9258B2" w:rsidRDefault="009258B2" w:rsidP="00172B91">
      <w:pPr>
        <w:rPr>
          <w:rFonts w:ascii="UD デジタル 教科書体 NP-R"/>
        </w:rPr>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2" w:name="_Toc173421645"/>
      <w:r w:rsidRPr="0034325B">
        <w:rPr>
          <w:rFonts w:ascii="UD デジタル 教科書体 NP-R" w:eastAsia="UD デジタル 教科書体 NP-R" w:hint="eastAsia"/>
        </w:rPr>
        <w:t>施策目標２　地域の文化を大切に守り、次代につなぐ</w:t>
      </w:r>
      <w:bookmarkEnd w:id="22"/>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大和市文化芸術振興条例では、文化芸術の振興にあたっての基本的な考え方の一つとして、「守り育ててきた文化芸術を継承する」ことを掲げています。</w:t>
      </w:r>
    </w:p>
    <w:p w:rsidR="00766CE6" w:rsidRPr="0034325B" w:rsidRDefault="00766CE6" w:rsidP="00766CE6">
      <w:pPr>
        <w:ind w:leftChars="100" w:left="240" w:firstLineChars="100" w:firstLine="240"/>
      </w:pPr>
      <w:r w:rsidRPr="0034325B">
        <w:rPr>
          <w:rFonts w:hint="eastAsia"/>
        </w:rPr>
        <w:t>大和市には、日本の旧石器時代の研究を塗り替えた月見野遺跡群をはじめ、歴史の重みを感じさせる建造物、彫刻、工芸品などの文化財が数多くあります。これらは、大和の歴史や文化の成り立ちを明らかにするために欠くことのできないものであり、先人の生活や市域の風土との関わりにおいて生み出され、守り伝えられてきた貴重な財産です。</w:t>
      </w:r>
    </w:p>
    <w:p w:rsidR="00766CE6" w:rsidRPr="0034325B" w:rsidRDefault="00766CE6" w:rsidP="00766CE6">
      <w:pPr>
        <w:ind w:leftChars="100" w:left="240" w:firstLineChars="100" w:firstLine="240"/>
      </w:pPr>
      <w:r w:rsidRPr="0034325B">
        <w:rPr>
          <w:rFonts w:hint="eastAsia"/>
        </w:rPr>
        <w:t>一方で、これらを支える市民は、急速に進む少子化、高齢化等を背景に</w:t>
      </w:r>
      <w:r w:rsidR="00A34E5D" w:rsidRPr="0034325B">
        <w:rPr>
          <w:rFonts w:hint="eastAsia"/>
        </w:rPr>
        <w:t>減少している傾向にあり</w:t>
      </w:r>
      <w:r w:rsidRPr="0034325B">
        <w:rPr>
          <w:rFonts w:hint="eastAsia"/>
        </w:rPr>
        <w:t>、このまま進行すると、その価値が広く認識、周知されないまま埋もれていってしまう恐れがあります。</w:t>
      </w:r>
    </w:p>
    <w:p w:rsidR="00766CE6" w:rsidRPr="0034325B" w:rsidRDefault="00766CE6" w:rsidP="00766CE6">
      <w:pPr>
        <w:ind w:leftChars="100" w:left="240" w:firstLineChars="100" w:firstLine="240"/>
      </w:pPr>
      <w:r w:rsidRPr="0034325B">
        <w:rPr>
          <w:rFonts w:hint="eastAsia"/>
        </w:rPr>
        <w:t>こうした問題に対応していくためには、</w:t>
      </w:r>
      <w:r w:rsidRPr="0086186A">
        <w:rPr>
          <w:rFonts w:hint="eastAsia"/>
        </w:rPr>
        <w:t>これまでの</w:t>
      </w:r>
      <w:r w:rsidRPr="0034325B">
        <w:rPr>
          <w:rFonts w:hint="eastAsia"/>
        </w:rPr>
        <w:t>学術的な利用等を主とした「公開による活用」にとどまらず、「他の施策分野への活用」に踏み込んだ取り組みを推進していくことが必要と考えます。現に全国では、過去の常識にとらわれない新たな発想で、文化財の魅力を引き出し、地域のアイデンティティーの形成や担い手の確保につなげている好事例も報告されており、本市においても、市の特性に応じたものを実施することができれば、成果を得られる可能性があります。</w:t>
      </w:r>
    </w:p>
    <w:p w:rsidR="00766CE6" w:rsidRPr="0034325B" w:rsidRDefault="00766CE6" w:rsidP="00766CE6">
      <w:pPr>
        <w:ind w:leftChars="100" w:left="240" w:firstLineChars="100" w:firstLine="240"/>
      </w:pPr>
      <w:r w:rsidRPr="0034325B">
        <w:rPr>
          <w:rFonts w:hint="eastAsia"/>
        </w:rPr>
        <w:t>大和に息づく地域の文化を守り、歴史的資源の積極的な活用を通じて大切にする意識を醸成し、次の世代に引き継ぐための取り組みを進めます。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Default="000C1F0A" w:rsidP="00766CE6"/>
    <w:p w:rsidR="00A61E70" w:rsidRPr="0034325B" w:rsidRDefault="00A61E70"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r w:rsidRPr="0034325B">
        <w:rPr>
          <w:rFonts w:hint="eastAsia"/>
        </w:rPr>
        <w:lastRenderedPageBreak/>
        <w:t xml:space="preserve">　</w:t>
      </w:r>
      <w:r w:rsidRPr="0034325B">
        <w:rPr>
          <w:rFonts w:hint="eastAsia"/>
          <w:bdr w:val="single" w:sz="4" w:space="0" w:color="auto"/>
        </w:rPr>
        <w:t>重点</w:t>
      </w:r>
      <w:r w:rsidRPr="0034325B">
        <w:rPr>
          <w:rFonts w:hint="eastAsia"/>
        </w:rPr>
        <w:t>方策</w:t>
      </w:r>
      <w:r w:rsidRPr="0034325B">
        <w:rPr>
          <w:rFonts w:hint="eastAsia"/>
        </w:rPr>
        <w:t xml:space="preserve"> </w:t>
      </w:r>
      <w:r w:rsidRPr="0034325B">
        <w:rPr>
          <w:rFonts w:hint="eastAsia"/>
        </w:rPr>
        <w:t>２‐１</w:t>
      </w:r>
      <w:r w:rsidRPr="0034325B">
        <w:rPr>
          <w:rFonts w:hint="eastAsia"/>
        </w:rPr>
        <w:t xml:space="preserve"> </w:t>
      </w:r>
      <w:r w:rsidRPr="0034325B">
        <w:rPr>
          <w:rFonts w:hint="eastAsia"/>
        </w:rPr>
        <w:t>観光振興や地域振興等につなげる取り組みの推進</w:t>
      </w:r>
    </w:p>
    <w:p w:rsidR="00766CE6" w:rsidRPr="0034325B" w:rsidRDefault="00766CE6" w:rsidP="00766CE6">
      <w:pPr>
        <w:ind w:leftChars="200" w:left="480" w:firstLineChars="100" w:firstLine="240"/>
      </w:pPr>
      <w:r w:rsidRPr="0034325B">
        <w:rPr>
          <w:rFonts w:hint="eastAsia"/>
        </w:rPr>
        <w:t>市内の歴史文化施設や指定文化財を</w:t>
      </w:r>
      <w:r w:rsidRPr="0034325B">
        <w:t>大和の</w:t>
      </w:r>
      <w:r w:rsidRPr="0034325B">
        <w:rPr>
          <w:rFonts w:hint="eastAsia"/>
        </w:rPr>
        <w:t>文化的な</w:t>
      </w:r>
      <w:r w:rsidRPr="0034325B">
        <w:t>魅力</w:t>
      </w:r>
      <w:r w:rsidRPr="0034325B">
        <w:rPr>
          <w:rFonts w:hint="eastAsia"/>
        </w:rPr>
        <w:t>の一つと捉え、これらを有効活用し、観光振興や地域振興等につなげる取り組み</w:t>
      </w:r>
      <w:r w:rsidRPr="0034325B">
        <w:t>を推進します。</w:t>
      </w:r>
      <w:r w:rsidRPr="0034325B">
        <w:t xml:space="preserve"> </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２－２</w:t>
      </w:r>
      <w:r w:rsidRPr="0034325B">
        <w:rPr>
          <w:rFonts w:hint="eastAsia"/>
        </w:rPr>
        <w:t xml:space="preserve"> </w:t>
      </w:r>
      <w:r w:rsidR="00EE35E4" w:rsidRPr="0034325B">
        <w:rPr>
          <w:rFonts w:hint="eastAsia"/>
        </w:rPr>
        <w:t>歴史的資源の保存、継承、活用</w:t>
      </w:r>
      <w:r w:rsidRPr="0034325B">
        <w:rPr>
          <w:rFonts w:hint="eastAsia"/>
        </w:rPr>
        <w:t>の推進</w:t>
      </w:r>
    </w:p>
    <w:p w:rsidR="00766CE6" w:rsidRPr="0034325B" w:rsidRDefault="00766CE6" w:rsidP="00766CE6">
      <w:pPr>
        <w:ind w:leftChars="200" w:left="480" w:firstLineChars="100" w:firstLine="240"/>
      </w:pPr>
      <w:r w:rsidRPr="0034325B">
        <w:t>市内に存在する歴史的資源</w:t>
      </w:r>
      <w:r w:rsidRPr="0034325B">
        <w:rPr>
          <w:rFonts w:hint="eastAsia"/>
        </w:rPr>
        <w:t>や埋蔵文化財等</w:t>
      </w:r>
      <w:r w:rsidRPr="0034325B">
        <w:t>を市民の貴重な財産として確実に後世に継承するため、調査、修復、保存を適切に行</w:t>
      </w:r>
      <w:r w:rsidRPr="0034325B">
        <w:rPr>
          <w:rFonts w:hint="eastAsia"/>
        </w:rPr>
        <w:t>うとともに、鑑賞機会の提供等の積極的な</w:t>
      </w:r>
      <w:r w:rsidR="00EE35E4" w:rsidRPr="0034325B">
        <w:rPr>
          <w:rFonts w:hint="eastAsia"/>
        </w:rPr>
        <w:t>活用</w:t>
      </w:r>
      <w:r w:rsidRPr="0034325B">
        <w:rPr>
          <w:rFonts w:hint="eastAsia"/>
        </w:rPr>
        <w:t>を推進します。</w:t>
      </w:r>
    </w:p>
    <w:p w:rsidR="000C1F0A" w:rsidRDefault="000C1F0A"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２－３</w:t>
      </w:r>
      <w:r w:rsidRPr="0034325B">
        <w:t xml:space="preserve"> </w:t>
      </w:r>
      <w:r w:rsidRPr="0034325B">
        <w:t>地域の歴史・文化を</w:t>
      </w:r>
      <w:r w:rsidRPr="0034325B">
        <w:rPr>
          <w:rFonts w:hint="eastAsia"/>
        </w:rPr>
        <w:t>知り、学べる</w:t>
      </w:r>
      <w:r w:rsidRPr="0034325B">
        <w:t>機会の</w:t>
      </w:r>
      <w:r w:rsidR="00534C51" w:rsidRPr="0034325B">
        <w:rPr>
          <w:rFonts w:hint="eastAsia"/>
        </w:rPr>
        <w:t>充実</w:t>
      </w:r>
    </w:p>
    <w:p w:rsidR="00766CE6" w:rsidRPr="0034325B" w:rsidRDefault="005E6C9E" w:rsidP="00766CE6">
      <w:pPr>
        <w:ind w:leftChars="200" w:left="480" w:firstLineChars="100" w:firstLine="240"/>
      </w:pPr>
      <w:r>
        <w:rPr>
          <w:rFonts w:hint="eastAsia"/>
        </w:rPr>
        <w:t>歴史文化施設などにおいて、</w:t>
      </w:r>
      <w:r w:rsidR="00766CE6" w:rsidRPr="0034325B">
        <w:rPr>
          <w:rFonts w:hint="eastAsia"/>
        </w:rPr>
        <w:t>かつての大和の暮らしぶりや年中行事の再現、和紙・機織り・味噌などの伝統的なモノ作りの実演や体験</w:t>
      </w:r>
      <w:r w:rsidR="00215A57">
        <w:rPr>
          <w:rFonts w:hint="eastAsia"/>
        </w:rPr>
        <w:t>、</w:t>
      </w:r>
      <w:r w:rsidR="00215A57" w:rsidRPr="005E6C9E">
        <w:rPr>
          <w:rFonts w:hint="eastAsia"/>
        </w:rPr>
        <w:t>デジタル技術を活用した歴史スポット巡り</w:t>
      </w:r>
      <w:r w:rsidR="00766CE6" w:rsidRPr="0034325B">
        <w:rPr>
          <w:rFonts w:hint="eastAsia"/>
        </w:rPr>
        <w:t>を実施するなど、地域の歴史・文化を知り、楽しみながら学べる機会を</w:t>
      </w:r>
      <w:r w:rsidR="00534C51" w:rsidRPr="0034325B">
        <w:rPr>
          <w:rFonts w:hint="eastAsia"/>
        </w:rPr>
        <w:t>充実し</w:t>
      </w:r>
      <w:r w:rsidR="00766CE6" w:rsidRPr="0034325B">
        <w:rPr>
          <w:rFonts w:hint="eastAsia"/>
        </w:rPr>
        <w:t>ます。</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Default="00766CE6"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Pr="0034325B" w:rsidRDefault="009258B2" w:rsidP="00766CE6"/>
    <w:p w:rsidR="00766CE6" w:rsidRPr="0034325B" w:rsidRDefault="00766CE6" w:rsidP="00766CE6">
      <w:pPr>
        <w:rPr>
          <w:rFonts w:hint="eastAsia"/>
        </w:rPr>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3" w:name="_Toc173421646"/>
      <w:r w:rsidRPr="0034325B">
        <w:rPr>
          <w:rFonts w:ascii="UD デジタル 教科書体 NP-R" w:eastAsia="UD デジタル 教科書体 NP-R" w:hint="eastAsia"/>
        </w:rPr>
        <w:t>施策目標３　すべての子どもが文化芸術に親しめる環境をつくる</w:t>
      </w:r>
      <w:bookmarkEnd w:id="23"/>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大和市文化芸術振興条例では、特に力を注ぐ施策の一つとして、「次代を担う子どもの豊かな人間性を育み、子どもが文化芸術に親しむための施策」を掲げています。</w:t>
      </w:r>
    </w:p>
    <w:p w:rsidR="00766CE6" w:rsidRPr="0034325B" w:rsidRDefault="00766CE6" w:rsidP="00766CE6">
      <w:pPr>
        <w:ind w:leftChars="100" w:left="240" w:firstLineChars="100" w:firstLine="240"/>
      </w:pPr>
      <w:r w:rsidRPr="0034325B">
        <w:rPr>
          <w:rFonts w:hint="eastAsia"/>
        </w:rPr>
        <w:t>子どもは社会全体の希望、未来への力であり、いつの世でも、子どもが健やかに成長することは、市民みんなの願いといえます。</w:t>
      </w:r>
    </w:p>
    <w:p w:rsidR="00766CE6" w:rsidRPr="0034325B" w:rsidRDefault="00766CE6" w:rsidP="00766CE6">
      <w:pPr>
        <w:ind w:leftChars="100" w:left="240" w:firstLineChars="100" w:firstLine="240"/>
      </w:pPr>
      <w:r w:rsidRPr="0034325B">
        <w:rPr>
          <w:rFonts w:hint="eastAsia"/>
        </w:rPr>
        <w:t>文化芸術の鑑賞や体験は、豊かな感性を磨き、創造力や表現力、他者を理解する心など、社会の中で生きていくためのさまざまな力を育みます。子どもたちには、経済的な状況に関わらず、誰もが文化芸術に触れることのできる機会が提供されるべきであり、さらに、成長段階において、自らの興味、関心に応じて選択ができるよう、可能な限り多様な選択肢を提供していくことが望ましいと考えます。</w:t>
      </w:r>
    </w:p>
    <w:p w:rsidR="00766CE6" w:rsidRDefault="000C1F0A" w:rsidP="00766CE6">
      <w:pPr>
        <w:ind w:leftChars="100" w:left="240" w:firstLineChars="100" w:firstLine="240"/>
      </w:pPr>
      <w:r w:rsidRPr="0034325B">
        <w:rPr>
          <w:rFonts w:hint="eastAsia"/>
        </w:rPr>
        <w:t>特に</w:t>
      </w:r>
      <w:r w:rsidR="00766CE6" w:rsidRPr="0034325B">
        <w:rPr>
          <w:rFonts w:hint="eastAsia"/>
        </w:rPr>
        <w:t>、小さな頃からインターネットやパソコンがある環境で育った世代、いわゆるデジタルネイティブである子どもたちからは、これまでの評価軸では捉えられない新たな文化芸術の創造も期待されます。今後は、より多様なジャンルに対して広く機会を提供しながら、文化芸術への受容度を高めていくことが重要になると考えます。</w:t>
      </w:r>
    </w:p>
    <w:p w:rsidR="00010B86" w:rsidRDefault="009E2AB9" w:rsidP="00766CE6">
      <w:pPr>
        <w:ind w:leftChars="100" w:left="240" w:firstLineChars="100" w:firstLine="240"/>
      </w:pPr>
      <w:r>
        <w:rPr>
          <w:rFonts w:hint="eastAsia"/>
        </w:rPr>
        <w:t>また、国は令和４年１２月に策定したガイドラインに基づき、</w:t>
      </w:r>
      <w:r w:rsidR="003A0512">
        <w:rPr>
          <w:rFonts w:hint="eastAsia"/>
        </w:rPr>
        <w:t>休日の学校</w:t>
      </w:r>
      <w:r w:rsidRPr="009E2AB9">
        <w:rPr>
          <w:rFonts w:hint="eastAsia"/>
        </w:rPr>
        <w:t>部活動を段階的に地域</w:t>
      </w:r>
      <w:r w:rsidR="003A0512">
        <w:rPr>
          <w:rFonts w:hint="eastAsia"/>
        </w:rPr>
        <w:t>クラブ活動</w:t>
      </w:r>
      <w:r>
        <w:rPr>
          <w:rFonts w:hint="eastAsia"/>
        </w:rPr>
        <w:t>へ</w:t>
      </w:r>
      <w:r w:rsidRPr="009E2AB9">
        <w:rPr>
          <w:rFonts w:hint="eastAsia"/>
        </w:rPr>
        <w:t>移行</w:t>
      </w:r>
      <w:r>
        <w:rPr>
          <w:rFonts w:hint="eastAsia"/>
        </w:rPr>
        <w:t>することを進めています。</w:t>
      </w:r>
      <w:r w:rsidR="004E31D0">
        <w:rPr>
          <w:rFonts w:hint="eastAsia"/>
        </w:rPr>
        <w:t>本市においても</w:t>
      </w:r>
      <w:r w:rsidR="00FD1279">
        <w:rPr>
          <w:rFonts w:hint="eastAsia"/>
        </w:rPr>
        <w:t>、</w:t>
      </w:r>
      <w:r w:rsidR="00FD1279" w:rsidRPr="00FD1279">
        <w:rPr>
          <w:rFonts w:hint="eastAsia"/>
        </w:rPr>
        <w:t>部活動の地域移行を進める組織</w:t>
      </w:r>
      <w:r w:rsidR="004E31D0">
        <w:rPr>
          <w:rFonts w:hint="eastAsia"/>
        </w:rPr>
        <w:t>が設立されており、こ</w:t>
      </w:r>
      <w:r w:rsidR="00FD1279" w:rsidRPr="00FD1279">
        <w:rPr>
          <w:rFonts w:hint="eastAsia"/>
        </w:rPr>
        <w:t>の活動</w:t>
      </w:r>
      <w:r w:rsidR="004E31D0">
        <w:rPr>
          <w:rFonts w:hint="eastAsia"/>
        </w:rPr>
        <w:t>に協力して</w:t>
      </w:r>
      <w:r w:rsidR="00FD1279">
        <w:rPr>
          <w:rFonts w:hint="eastAsia"/>
        </w:rPr>
        <w:t>中学校生徒にとって望ましい文化芸術環境づくりに取り組む必要があります。</w:t>
      </w:r>
    </w:p>
    <w:p w:rsidR="00766CE6" w:rsidRPr="0034325B" w:rsidRDefault="00766CE6" w:rsidP="00766CE6">
      <w:pPr>
        <w:ind w:leftChars="100" w:left="240" w:firstLineChars="100" w:firstLine="240"/>
      </w:pPr>
      <w:r w:rsidRPr="0034325B">
        <w:rPr>
          <w:rFonts w:hint="eastAsia"/>
        </w:rPr>
        <w:t>大和市に暮らすすべての子どもが等しく、多くの感動に出会い、感受性豊かな人間として成長できるよう、あらゆる担い手が協力しあい、一体となって、文化芸術に親しむことのできる環境をつくります。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Default="000C1F0A" w:rsidP="00766CE6"/>
    <w:p w:rsidR="00C50756" w:rsidRDefault="00C50756" w:rsidP="00766CE6"/>
    <w:p w:rsidR="00C50756" w:rsidRDefault="00C50756" w:rsidP="00766CE6"/>
    <w:p w:rsidR="00C50756" w:rsidRPr="0034325B" w:rsidRDefault="00C50756" w:rsidP="00766CE6"/>
    <w:p w:rsidR="000C1F0A" w:rsidRPr="00FD1279" w:rsidRDefault="000C1F0A"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３－１</w:t>
      </w:r>
      <w:r w:rsidRPr="0034325B">
        <w:t xml:space="preserve"> </w:t>
      </w:r>
      <w:r w:rsidRPr="0034325B">
        <w:t>文化芸術の本物の輝きに触れる機会の充実</w:t>
      </w:r>
      <w:r w:rsidRPr="0034325B">
        <w:t xml:space="preserve"> </w:t>
      </w:r>
    </w:p>
    <w:p w:rsidR="00766CE6" w:rsidRPr="0034325B" w:rsidRDefault="00766CE6" w:rsidP="00766CE6">
      <w:pPr>
        <w:ind w:leftChars="200" w:left="480" w:firstLineChars="100" w:firstLine="240"/>
      </w:pPr>
      <w:r w:rsidRPr="0034325B">
        <w:t>子ども、親子を対象とした公演や体験型ワークショップ等、すべての子どもが質の高い文化芸術に触れ、その感動を味わうことで、創造することや本来的なコミュニケーションの楽しさを実感できる機会を充実させます。</w:t>
      </w:r>
      <w:r w:rsidRPr="0034325B">
        <w:t xml:space="preserve"> </w:t>
      </w:r>
    </w:p>
    <w:p w:rsidR="00585CE3" w:rsidRDefault="00585CE3" w:rsidP="00766CE6"/>
    <w:p w:rsidR="009258B2" w:rsidRDefault="009258B2" w:rsidP="00766CE6"/>
    <w:p w:rsidR="00354C57" w:rsidRPr="00354C57" w:rsidRDefault="00354C57" w:rsidP="00354C57">
      <w:pPr>
        <w:ind w:firstLineChars="100" w:firstLine="240"/>
      </w:pPr>
      <w:r w:rsidRPr="00354C57">
        <w:t>方策</w:t>
      </w:r>
      <w:r w:rsidRPr="00354C57">
        <w:t xml:space="preserve"> </w:t>
      </w:r>
      <w:r w:rsidRPr="00354C57">
        <w:rPr>
          <w:rFonts w:hint="eastAsia"/>
        </w:rPr>
        <w:t>３－２</w:t>
      </w:r>
      <w:r w:rsidRPr="00354C57">
        <w:t xml:space="preserve"> </w:t>
      </w:r>
      <w:r w:rsidRPr="00354C57">
        <w:t>子どもの文化芸術活動をサポートする</w:t>
      </w:r>
      <w:r w:rsidRPr="00354C57">
        <w:rPr>
          <w:rFonts w:hint="eastAsia"/>
        </w:rPr>
        <w:t>組織の支援</w:t>
      </w:r>
    </w:p>
    <w:p w:rsidR="00354C57" w:rsidRPr="0034325B" w:rsidRDefault="00354C57" w:rsidP="00354C57">
      <w:pPr>
        <w:ind w:leftChars="200" w:left="480" w:firstLineChars="100" w:firstLine="240"/>
        <w:rPr>
          <w:strike/>
        </w:rPr>
      </w:pPr>
      <w:r w:rsidRPr="00354C57">
        <w:t>子どもたちの文化芸術に対する興味、関心を効果的に引き出すために、</w:t>
      </w:r>
      <w:r w:rsidR="00384678" w:rsidRPr="005E6C9E">
        <w:rPr>
          <w:rFonts w:hint="eastAsia"/>
        </w:rPr>
        <w:t>必要に応じて教育委員会と連携を図りつつ、</w:t>
      </w:r>
      <w:r w:rsidRPr="00354C57">
        <w:t>様々なジャンルにおいて、子どもの文化芸術活動をサポートする</w:t>
      </w:r>
      <w:r w:rsidRPr="00354C57">
        <w:rPr>
          <w:rFonts w:hint="eastAsia"/>
        </w:rPr>
        <w:t>組織を支援します。</w:t>
      </w:r>
    </w:p>
    <w:p w:rsidR="00354C57" w:rsidRDefault="00354C57" w:rsidP="00766CE6"/>
    <w:p w:rsidR="00354C57" w:rsidRPr="0034325B" w:rsidRDefault="00354C57" w:rsidP="00766CE6"/>
    <w:p w:rsidR="00766CE6" w:rsidRPr="0034325B" w:rsidRDefault="00766CE6" w:rsidP="00766CE6">
      <w:pPr>
        <w:ind w:firstLineChars="100" w:firstLine="240"/>
      </w:pPr>
      <w:r w:rsidRPr="0034325B">
        <w:t>方策</w:t>
      </w:r>
      <w:r w:rsidRPr="0034325B">
        <w:t xml:space="preserve"> </w:t>
      </w:r>
      <w:r w:rsidR="00354C57">
        <w:rPr>
          <w:rFonts w:hint="eastAsia"/>
        </w:rPr>
        <w:t>３－３</w:t>
      </w:r>
      <w:r w:rsidRPr="0034325B">
        <w:t xml:space="preserve"> </w:t>
      </w:r>
      <w:r w:rsidRPr="0034325B">
        <w:t>創造活動の成果を発表する機会の充実</w:t>
      </w:r>
      <w:r w:rsidRPr="0034325B">
        <w:t xml:space="preserve"> </w:t>
      </w:r>
    </w:p>
    <w:p w:rsidR="00766CE6" w:rsidRPr="0034325B" w:rsidRDefault="00766CE6" w:rsidP="00766CE6">
      <w:pPr>
        <w:ind w:leftChars="200" w:left="480" w:firstLineChars="100" w:firstLine="240"/>
      </w:pPr>
      <w:r w:rsidRPr="0034325B">
        <w:t>子どもを対象としたコンクールや発表会、展示会等の開催及び支援を行い、子どもたちが文化芸術活動を通して、自己表現を行うことのできる機会を充実させます</w:t>
      </w:r>
      <w:r w:rsidRPr="0034325B">
        <w:rPr>
          <w:rFonts w:hint="eastAsia"/>
        </w:rPr>
        <w:t>。</w:t>
      </w:r>
    </w:p>
    <w:p w:rsidR="00766CE6" w:rsidRDefault="00766CE6" w:rsidP="00766CE6"/>
    <w:p w:rsidR="009258B2" w:rsidRPr="0034325B"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FD1279" w:rsidRDefault="00FD1279" w:rsidP="00766CE6"/>
    <w:p w:rsidR="00FD1279" w:rsidRDefault="00FD1279" w:rsidP="00766CE6"/>
    <w:p w:rsidR="00FD1279" w:rsidRDefault="00FD1279" w:rsidP="00766CE6"/>
    <w:p w:rsidR="00FD1279" w:rsidRDefault="00FD1279" w:rsidP="00766CE6"/>
    <w:p w:rsidR="009258B2" w:rsidRDefault="009258B2" w:rsidP="00766CE6"/>
    <w:p w:rsidR="009258B2" w:rsidRDefault="009258B2" w:rsidP="00766CE6"/>
    <w:p w:rsidR="009258B2" w:rsidRDefault="009258B2" w:rsidP="00766CE6"/>
    <w:p w:rsidR="006E6793" w:rsidRDefault="006E6793" w:rsidP="00766CE6"/>
    <w:p w:rsidR="006E6793" w:rsidRDefault="006E6793" w:rsidP="00766CE6"/>
    <w:p w:rsidR="00766CE6" w:rsidRPr="0034325B" w:rsidRDefault="00766CE6" w:rsidP="00585CE3">
      <w:pPr>
        <w:pStyle w:val="2"/>
        <w:ind w:firstLineChars="100" w:firstLine="240"/>
        <w:rPr>
          <w:rFonts w:ascii="UD デジタル 教科書体 NP-R" w:eastAsia="UD デジタル 教科書体 NP-R"/>
        </w:rPr>
      </w:pPr>
      <w:bookmarkStart w:id="24" w:name="_Toc173421647"/>
      <w:r w:rsidRPr="0034325B">
        <w:rPr>
          <w:rFonts w:ascii="UD デジタル 教科書体 NP-R" w:eastAsia="UD デジタル 教科書体 NP-R" w:hint="eastAsia"/>
        </w:rPr>
        <w:lastRenderedPageBreak/>
        <w:t>施策目標４　文化芸術の振興を牽引する担い手を育てる</w:t>
      </w:r>
      <w:bookmarkEnd w:id="24"/>
    </w:p>
    <w:p w:rsidR="006B1198" w:rsidRPr="0034325B" w:rsidRDefault="006B1198" w:rsidP="006B1198"/>
    <w:p w:rsidR="00766CE6" w:rsidRPr="0034325B" w:rsidRDefault="00766CE6" w:rsidP="00766CE6">
      <w:pPr>
        <w:ind w:leftChars="100" w:left="240" w:firstLineChars="100" w:firstLine="240"/>
      </w:pPr>
      <w:r w:rsidRPr="0034325B">
        <w:rPr>
          <w:rFonts w:hint="eastAsia"/>
        </w:rPr>
        <w:t>大和市文化芸術振興条例では、文化芸術の継承とともに、未来に向け新たな文化芸術を創造することを基本理念の一つに掲げています。</w:t>
      </w:r>
    </w:p>
    <w:p w:rsidR="00766CE6" w:rsidRPr="0034325B" w:rsidRDefault="00766CE6" w:rsidP="00384678">
      <w:pPr>
        <w:ind w:left="240" w:hangingChars="100" w:hanging="240"/>
      </w:pPr>
      <w:r w:rsidRPr="0034325B">
        <w:rPr>
          <w:rFonts w:hint="eastAsia"/>
        </w:rPr>
        <w:t xml:space="preserve">　　大和の文化芸術を未来につなげていくためには、現在の子どもや若者たちが文化芸術の担い手になってもらうことが必要であり、そのための取り組みを絶え間なく続けていくことが不可欠となります。文化芸術の分野においては、芸術家や指導者等といった直接的な担い手のほか、活動の運営等をサポートするボランティア、芸術家と鑑賞者の橋渡し役を行うコーディネーターなど多様な担い手が存在します。こうした優れた人材を市内に増やしていくためには、大和市で継続的に活動していくための機会を多く設けたり、社会的な地位の向上につながる取り組みを行ったりするなど、市全体でその活動を奨励していくことが望まれます。</w:t>
      </w:r>
    </w:p>
    <w:p w:rsidR="00766CE6" w:rsidRPr="0034325B" w:rsidRDefault="00766CE6" w:rsidP="00766CE6">
      <w:pPr>
        <w:ind w:left="240" w:hangingChars="100" w:hanging="240"/>
      </w:pPr>
      <w:r w:rsidRPr="0034325B">
        <w:rPr>
          <w:rFonts w:hint="eastAsia"/>
        </w:rPr>
        <w:t xml:space="preserve">　　また、文化芸術の中でも、日本の伝統文化や地域に根差した文化は、人口減少の影響、生活様式の変化等による後継者不足の問題を特に抱えており、これまで以上に重点的な取り組みが求められます。これらの文化に触れる機会を継続的に設けることにより、興味、関心を高める契機となり、次代の担い手の発掘、確保にもつながっていくものと考えます。</w:t>
      </w:r>
    </w:p>
    <w:p w:rsidR="00766CE6" w:rsidRPr="0034325B" w:rsidRDefault="00766CE6" w:rsidP="00766CE6">
      <w:pPr>
        <w:ind w:leftChars="100" w:left="240" w:firstLineChars="100" w:firstLine="240"/>
      </w:pPr>
      <w:r w:rsidRPr="0034325B">
        <w:rPr>
          <w:rFonts w:hint="eastAsia"/>
        </w:rPr>
        <w:t>大和の文化芸術を先導しようとする意欲的な市民が、自らの能力を存分に発揮し、文化芸術の牽引者となるよう、その発掘、育成に力を注いでいきます。</w:t>
      </w:r>
    </w:p>
    <w:p w:rsidR="00766CE6" w:rsidRPr="0034325B" w:rsidRDefault="00766CE6" w:rsidP="00766CE6"/>
    <w:p w:rsidR="006B1198" w:rsidRPr="0034325B" w:rsidRDefault="006B1198" w:rsidP="00766CE6"/>
    <w:p w:rsidR="006B1198" w:rsidRPr="0034325B" w:rsidRDefault="006B1198" w:rsidP="00766CE6"/>
    <w:p w:rsidR="006B1198" w:rsidRPr="0034325B" w:rsidRDefault="006B1198" w:rsidP="00766CE6"/>
    <w:p w:rsidR="006B1198" w:rsidRDefault="006B1198" w:rsidP="00766CE6"/>
    <w:p w:rsidR="00384678" w:rsidRDefault="00384678" w:rsidP="00766CE6"/>
    <w:p w:rsidR="00384678" w:rsidRDefault="00384678" w:rsidP="00766CE6"/>
    <w:p w:rsidR="00384678" w:rsidRDefault="00384678" w:rsidP="00766CE6"/>
    <w:p w:rsidR="00384678" w:rsidRDefault="00384678" w:rsidP="00766CE6"/>
    <w:p w:rsidR="00384678" w:rsidRPr="0034325B" w:rsidRDefault="0038467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４－１</w:t>
      </w:r>
      <w:r w:rsidRPr="0034325B">
        <w:t xml:space="preserve"> </w:t>
      </w:r>
      <w:r w:rsidRPr="0034325B">
        <w:t>伝統文化継承者の育成</w:t>
      </w:r>
    </w:p>
    <w:p w:rsidR="00766CE6" w:rsidRPr="0034325B" w:rsidRDefault="00766CE6" w:rsidP="00766CE6">
      <w:pPr>
        <w:ind w:leftChars="200" w:left="480" w:firstLineChars="100" w:firstLine="240"/>
      </w:pPr>
      <w:r w:rsidRPr="0034325B">
        <w:rPr>
          <w:rFonts w:hint="eastAsia"/>
        </w:rPr>
        <w:t>日本の伝統文化を習得できる機会を提供し、その継承者の育成につなげます。また、無形民俗文化財の保存団体のみならず、大和の民俗芸能団体などの継承活動に対し、適切な支援を行います。</w:t>
      </w:r>
    </w:p>
    <w:p w:rsidR="00766CE6" w:rsidRDefault="00766CE6" w:rsidP="00766CE6"/>
    <w:p w:rsidR="009258B2" w:rsidRDefault="009258B2" w:rsidP="00766CE6"/>
    <w:p w:rsidR="00766CE6" w:rsidRPr="0034325B" w:rsidRDefault="00766CE6" w:rsidP="00766CE6">
      <w:pPr>
        <w:ind w:firstLineChars="100" w:firstLine="240"/>
      </w:pPr>
      <w:r w:rsidRPr="0034325B">
        <w:t>方策</w:t>
      </w:r>
      <w:r w:rsidRPr="0034325B">
        <w:t xml:space="preserve"> </w:t>
      </w:r>
      <w:r w:rsidR="005D6E72">
        <w:rPr>
          <w:rFonts w:hint="eastAsia"/>
        </w:rPr>
        <w:t>４－</w:t>
      </w:r>
      <w:r w:rsidR="00384678" w:rsidRPr="005E6C9E">
        <w:rPr>
          <w:rFonts w:hint="eastAsia"/>
        </w:rPr>
        <w:t>２</w:t>
      </w:r>
      <w:r w:rsidRPr="0034325B">
        <w:rPr>
          <w:rFonts w:hint="eastAsia"/>
        </w:rPr>
        <w:t xml:space="preserve"> </w:t>
      </w:r>
      <w:r w:rsidRPr="0034325B">
        <w:rPr>
          <w:rFonts w:hint="eastAsia"/>
        </w:rPr>
        <w:t>若者の</w:t>
      </w:r>
      <w:r w:rsidRPr="0034325B">
        <w:t>創造活動への支援</w:t>
      </w:r>
    </w:p>
    <w:p w:rsidR="00766CE6" w:rsidRPr="0034325B" w:rsidRDefault="00766CE6" w:rsidP="00766CE6">
      <w:pPr>
        <w:ind w:leftChars="200" w:left="480" w:firstLineChars="100" w:firstLine="240"/>
      </w:pPr>
      <w:r w:rsidRPr="0034325B">
        <w:t>豊かな才能を持った</w:t>
      </w:r>
      <w:r w:rsidRPr="0034325B">
        <w:rPr>
          <w:rFonts w:hint="eastAsia"/>
        </w:rPr>
        <w:t>若い世代の文化芸術</w:t>
      </w:r>
      <w:r w:rsidRPr="0034325B">
        <w:t>活動の一層の促進を図るため、</w:t>
      </w:r>
      <w:r w:rsidRPr="0034325B">
        <w:rPr>
          <w:rFonts w:hint="eastAsia"/>
        </w:rPr>
        <w:t>多様なジャンルにおいて、</w:t>
      </w:r>
      <w:r w:rsidRPr="0034325B">
        <w:t>創造性を最大限発揮し、ステップアップを図ることのできる機会</w:t>
      </w:r>
      <w:r w:rsidRPr="0034325B">
        <w:rPr>
          <w:rFonts w:hint="eastAsia"/>
        </w:rPr>
        <w:t>づくり、場づくりに取り組みます。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00384678">
        <w:rPr>
          <w:rFonts w:hint="eastAsia"/>
        </w:rPr>
        <w:t>４－</w:t>
      </w:r>
      <w:r w:rsidR="00384678" w:rsidRPr="005E6C9E">
        <w:rPr>
          <w:rFonts w:hint="eastAsia"/>
        </w:rPr>
        <w:t>３</w:t>
      </w:r>
      <w:r w:rsidRPr="0034325B">
        <w:t xml:space="preserve"> </w:t>
      </w:r>
      <w:r w:rsidRPr="0034325B">
        <w:rPr>
          <w:rFonts w:hint="eastAsia"/>
        </w:rPr>
        <w:t>文化芸術の振興に寄与した人の顕彰</w:t>
      </w:r>
    </w:p>
    <w:p w:rsidR="00766CE6" w:rsidRPr="0034325B" w:rsidRDefault="00766CE6" w:rsidP="00766CE6">
      <w:pPr>
        <w:ind w:leftChars="200" w:left="480" w:firstLineChars="100" w:firstLine="240"/>
      </w:pPr>
      <w:r w:rsidRPr="0034325B">
        <w:t>市内を中心に優れた創造、創作活動を行っている芸術家や、大和の文化芸術の発展に貢献された人を顕彰し、これら文化芸術の担い手とその活動を市内外へ発信します。</w:t>
      </w:r>
    </w:p>
    <w:p w:rsidR="00766CE6" w:rsidRDefault="00766CE6" w:rsidP="00766CE6">
      <w:pPr>
        <w:ind w:left="240" w:hangingChars="100" w:hanging="240"/>
      </w:pPr>
    </w:p>
    <w:p w:rsidR="009258B2" w:rsidRPr="0034325B" w:rsidRDefault="009258B2" w:rsidP="00766CE6">
      <w:pPr>
        <w:ind w:left="240" w:hangingChars="100" w:hanging="240"/>
      </w:pPr>
    </w:p>
    <w:p w:rsidR="00766CE6" w:rsidRPr="0034325B" w:rsidRDefault="00766CE6" w:rsidP="00766CE6">
      <w:r w:rsidRPr="0034325B">
        <w:rPr>
          <w:rFonts w:hint="eastAsia"/>
        </w:rPr>
        <w:t xml:space="preserve">　方策</w:t>
      </w:r>
      <w:r w:rsidRPr="0034325B">
        <w:rPr>
          <w:rFonts w:hint="eastAsia"/>
        </w:rPr>
        <w:t xml:space="preserve"> </w:t>
      </w:r>
      <w:r w:rsidR="00384678">
        <w:rPr>
          <w:rFonts w:hint="eastAsia"/>
        </w:rPr>
        <w:t>４－</w:t>
      </w:r>
      <w:r w:rsidR="00384678" w:rsidRPr="005E6C9E">
        <w:rPr>
          <w:rFonts w:hint="eastAsia"/>
        </w:rPr>
        <w:t>４</w:t>
      </w:r>
      <w:r w:rsidRPr="0034325B">
        <w:rPr>
          <w:rFonts w:hint="eastAsia"/>
        </w:rPr>
        <w:t xml:space="preserve"> </w:t>
      </w:r>
      <w:r w:rsidRPr="0034325B">
        <w:rPr>
          <w:rFonts w:hint="eastAsia"/>
        </w:rPr>
        <w:t>文化芸術活動を支える人材の育成</w:t>
      </w:r>
    </w:p>
    <w:p w:rsidR="00766CE6" w:rsidRPr="0034325B" w:rsidRDefault="00766CE6" w:rsidP="00766CE6">
      <w:pPr>
        <w:ind w:left="480" w:hangingChars="200" w:hanging="480"/>
      </w:pPr>
      <w:r w:rsidRPr="0034325B">
        <w:rPr>
          <w:rFonts w:hint="eastAsia"/>
        </w:rPr>
        <w:t xml:space="preserve">　　　様々な形で文化芸術振興の主体者として関わっていけるよう、ホール運営に携わる人材や文化芸術事業に関わるボランティアの育成に取り組みます。また、大学からの学生インターンシップや学芸員の資格取得を目指す実習生を積極的に受け入れていきます。</w:t>
      </w:r>
    </w:p>
    <w:p w:rsidR="00766CE6" w:rsidRDefault="00766CE6"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384678" w:rsidRDefault="00384678" w:rsidP="00766CE6"/>
    <w:p w:rsidR="00384678" w:rsidRDefault="00384678" w:rsidP="00766CE6"/>
    <w:p w:rsidR="00384678" w:rsidRDefault="00384678" w:rsidP="00766CE6"/>
    <w:p w:rsidR="00384678" w:rsidRDefault="00384678" w:rsidP="00766CE6"/>
    <w:p w:rsidR="00384678" w:rsidRDefault="00384678" w:rsidP="00766CE6"/>
    <w:p w:rsidR="00384678" w:rsidRDefault="00384678" w:rsidP="00766CE6"/>
    <w:p w:rsidR="00384678" w:rsidRDefault="00384678" w:rsidP="00766CE6"/>
    <w:p w:rsidR="009258B2" w:rsidRDefault="009258B2" w:rsidP="00766CE6"/>
    <w:p w:rsidR="009258B2" w:rsidRDefault="009258B2" w:rsidP="00766CE6"/>
    <w:p w:rsidR="009258B2" w:rsidRDefault="009258B2" w:rsidP="00766CE6"/>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5" w:name="_Toc173421648"/>
      <w:r w:rsidRPr="0034325B">
        <w:rPr>
          <w:rFonts w:ascii="UD デジタル 教科書体 NP-R" w:eastAsia="UD デジタル 教科書体 NP-R" w:hint="eastAsia"/>
        </w:rPr>
        <w:t>施策目標５　大和の文化芸術の魅力を内外にアピールする</w:t>
      </w:r>
      <w:bookmarkEnd w:id="25"/>
    </w:p>
    <w:p w:rsidR="00440903" w:rsidRPr="0034325B" w:rsidRDefault="00440903" w:rsidP="00440903"/>
    <w:p w:rsidR="00766CE6" w:rsidRPr="0034325B" w:rsidRDefault="00766CE6" w:rsidP="00766CE6">
      <w:pPr>
        <w:ind w:left="240" w:hangingChars="100" w:hanging="240"/>
      </w:pPr>
      <w:r w:rsidRPr="0034325B">
        <w:rPr>
          <w:rFonts w:hint="eastAsia"/>
        </w:rPr>
        <w:t xml:space="preserve">　　大和市文化芸術振興条例では、文化芸術の継承、創造に加え、文化芸術を発信するための環境の整備を図ることを市の役割の一つとして掲げています。</w:t>
      </w:r>
    </w:p>
    <w:p w:rsidR="000A44B1" w:rsidRDefault="00766CE6" w:rsidP="00766CE6">
      <w:pPr>
        <w:ind w:left="240" w:hangingChars="100" w:hanging="240"/>
        <w:rPr>
          <w:rFonts w:ascii="UD デジタル 教科書体 NP-R" w:hAnsi="ＭＳ 明朝" w:cs="ＭＳ 明朝"/>
        </w:rPr>
      </w:pPr>
      <w:r w:rsidRPr="0034325B">
        <w:rPr>
          <w:rFonts w:hint="eastAsia"/>
        </w:rPr>
        <w:t xml:space="preserve">　　平成２８年（２０１６年）１１月に開館した、芸術文化ホールを含む文化創造拠点シリウスは、公共の複合文化施設としては異例の速さで年間総来館者数</w:t>
      </w:r>
      <w:r w:rsidRPr="0034325B">
        <w:rPr>
          <w:rFonts w:ascii="UD デジタル 教科書体 NP-R" w:hAnsi="ＭＳ 明朝" w:cs="ＭＳ 明朝" w:hint="eastAsia"/>
        </w:rPr>
        <w:t>１，０００</w:t>
      </w:r>
      <w:r w:rsidRPr="0034325B">
        <w:rPr>
          <w:rFonts w:hint="eastAsia"/>
        </w:rPr>
        <w:t>万人を達成しました。そのペースはコロナ禍において一旦は鈍化したものの、令和６年（２０２４年）６月には</w:t>
      </w:r>
      <w:r w:rsidRPr="0034325B">
        <w:rPr>
          <w:rFonts w:ascii="UD デジタル 教科書体 NP-R" w:hint="eastAsia"/>
        </w:rPr>
        <w:t>２</w:t>
      </w:r>
      <w:r w:rsidRPr="0034325B">
        <w:rPr>
          <w:rFonts w:ascii="UD デジタル 教科書体 NP-R" w:hAnsi="ＭＳ 明朝" w:cs="ＭＳ 明朝" w:hint="eastAsia"/>
        </w:rPr>
        <w:t>，０００万人の大台を突破し、今や、大和のランドマークとして位置付けられる本市が誇る文化資源といえます。こうした文化資源は、施設だけでなく、市ゆかりのアーティスト、芸術作品、文化芸術団体、イベント、風景など、市内に多く存在しています。これらの持つ魅力に光をあて、多様な手段を用いて、市内外に効果的にアピールしていくことで、大和市を知り訪れる人々が増え、ひいては「大和らしさ」が創出されていきます。</w:t>
      </w: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また、現在の大和市は、音楽、演劇、美術、文芸、芸能など様々な分野において、多くの市民が活発に活動していることに加え、</w:t>
      </w:r>
      <w:r w:rsidRPr="0034325B">
        <w:rPr>
          <w:rFonts w:ascii="UD デジタル 教科書体 NP-R" w:hAnsi="ＭＳ 明朝" w:cs="ＭＳ 明朝"/>
        </w:rPr>
        <w:t>ＳＯＲＡアーティスト</w:t>
      </w:r>
      <w:r w:rsidR="007319CA">
        <w:rPr>
          <w:rFonts w:ascii="UD デジタル 教科書体 NP-R" w:hAnsi="ＭＳ 明朝" w:cs="ＭＳ 明朝" w:hint="eastAsia"/>
        </w:rPr>
        <w:t>パフォーマーや</w:t>
      </w:r>
      <w:r w:rsidRPr="0034325B">
        <w:rPr>
          <w:rFonts w:ascii="UD デジタル 教科書体 NP-R" w:hAnsi="ＭＳ 明朝" w:cs="ＭＳ 明朝" w:hint="eastAsia"/>
        </w:rPr>
        <w:t>中央林間手作りマルシェの出展者など、市外に拠点を持ちながらも、</w:t>
      </w:r>
      <w:r w:rsidRPr="0034325B">
        <w:rPr>
          <w:rFonts w:ascii="UD デジタル 教科書体 NP-R" w:hAnsi="ＭＳ 明朝" w:cs="ＭＳ 明朝"/>
        </w:rPr>
        <w:t>大和の文化芸術の振興に</w:t>
      </w:r>
      <w:r w:rsidRPr="0034325B">
        <w:rPr>
          <w:rFonts w:ascii="UD デジタル 教科書体 NP-R" w:hAnsi="ＭＳ 明朝" w:cs="ＭＳ 明朝" w:hint="eastAsia"/>
        </w:rPr>
        <w:t>関わりを持つ人、いわゆる「関係人口」と呼ばれる人も多く活動しています。人口が減少すると推計されている我が国において、関係人口は地域活性化の担い手として近年注目されており、これも市の文化資源と捉え、広く発信していくことで、大和の新たな魅力として認知されていくものと考えます。</w:t>
      </w: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市民はもとより、市外の人にも大和の文化芸術の良さを感じてもらえるよう、</w:t>
      </w:r>
      <w:r w:rsidRPr="005E6C9E">
        <w:rPr>
          <w:rFonts w:ascii="UD デジタル 教科書体 NP-R" w:hAnsi="ＭＳ 明朝" w:cs="ＭＳ 明朝" w:hint="eastAsia"/>
        </w:rPr>
        <w:t>観光や景観</w:t>
      </w:r>
      <w:r w:rsidR="000A44B1" w:rsidRPr="005E6C9E">
        <w:rPr>
          <w:rFonts w:ascii="UD デジタル 教科書体 NP-R" w:hAnsi="ＭＳ 明朝" w:cs="ＭＳ 明朝" w:hint="eastAsia"/>
        </w:rPr>
        <w:t>、スポーツ、健康など</w:t>
      </w:r>
      <w:r w:rsidR="009B4AC0" w:rsidRPr="005E6C9E">
        <w:rPr>
          <w:rFonts w:ascii="UD デジタル 教科書体 NP-R" w:hAnsi="ＭＳ 明朝" w:cs="ＭＳ 明朝" w:hint="eastAsia"/>
        </w:rPr>
        <w:t>様々な</w:t>
      </w:r>
      <w:r w:rsidR="000A44B1" w:rsidRPr="005E6C9E">
        <w:rPr>
          <w:rFonts w:ascii="UD デジタル 教科書体 NP-R" w:hAnsi="ＭＳ 明朝" w:cs="ＭＳ 明朝" w:hint="eastAsia"/>
        </w:rPr>
        <w:t>分野との連携を図りながら、文化創造拠点シリウスを起点として、多彩な</w:t>
      </w:r>
      <w:r w:rsidRPr="0034325B">
        <w:rPr>
          <w:rFonts w:ascii="UD デジタル 教科書体 NP-R" w:hAnsi="ＭＳ 明朝" w:cs="ＭＳ 明朝" w:hint="eastAsia"/>
        </w:rPr>
        <w:t>魅力を内外にアピールしていくための取り組みを進めます。</w:t>
      </w:r>
    </w:p>
    <w:p w:rsidR="00766CE6" w:rsidRPr="0034325B" w:rsidRDefault="00766CE6" w:rsidP="00766CE6">
      <w:pPr>
        <w:ind w:left="240" w:hangingChars="100" w:hanging="240"/>
        <w:rPr>
          <w:rFonts w:ascii="UD デジタル 教科書体 NP-R" w:hAnsi="ＭＳ 明朝" w:cs="ＭＳ 明朝"/>
        </w:rPr>
      </w:pPr>
    </w:p>
    <w:p w:rsidR="00440903" w:rsidRPr="009B4AC0" w:rsidRDefault="00440903" w:rsidP="00766CE6">
      <w:pPr>
        <w:ind w:left="240" w:hangingChars="100" w:hanging="240"/>
        <w:rPr>
          <w:rFonts w:ascii="UD デジタル 教科書体 NP-R" w:hAnsi="ＭＳ 明朝" w:cs="ＭＳ 明朝"/>
        </w:rPr>
      </w:pPr>
    </w:p>
    <w:p w:rsidR="00440903" w:rsidRDefault="00440903" w:rsidP="00766CE6">
      <w:pPr>
        <w:ind w:left="240" w:hangingChars="100" w:hanging="240"/>
        <w:rPr>
          <w:rFonts w:ascii="UD デジタル 教科書体 NP-R" w:hAnsi="ＭＳ 明朝" w:cs="ＭＳ 明朝"/>
        </w:rPr>
      </w:pPr>
    </w:p>
    <w:p w:rsidR="000A44B1" w:rsidRPr="0034325B" w:rsidRDefault="000A44B1"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Default="00440903" w:rsidP="00766CE6">
      <w:pPr>
        <w:ind w:left="240" w:hangingChars="100" w:hanging="240"/>
        <w:rPr>
          <w:rFonts w:ascii="UD デジタル 教科書体 NP-R" w:hAnsi="ＭＳ 明朝" w:cs="ＭＳ 明朝"/>
        </w:rPr>
      </w:pPr>
    </w:p>
    <w:p w:rsidR="00440903" w:rsidRPr="0034325B" w:rsidRDefault="00440903" w:rsidP="00CC48C6">
      <w:pPr>
        <w:rPr>
          <w:rFonts w:ascii="UD デジタル 教科書体 NP-R" w:hAnsi="ＭＳ 明朝" w:cs="ＭＳ 明朝"/>
        </w:rPr>
      </w:pPr>
    </w:p>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５－１</w:t>
      </w:r>
      <w:r w:rsidRPr="0034325B">
        <w:t xml:space="preserve"> </w:t>
      </w:r>
      <w:r w:rsidRPr="0034325B">
        <w:t>多くの人を惹きつける文化芸術イベントの開催</w:t>
      </w:r>
      <w:r w:rsidRPr="0034325B">
        <w:t xml:space="preserve"> </w:t>
      </w:r>
    </w:p>
    <w:p w:rsidR="00766CE6" w:rsidRPr="0034325B" w:rsidRDefault="00766CE6" w:rsidP="00766CE6">
      <w:pPr>
        <w:ind w:leftChars="200" w:left="480" w:firstLineChars="100" w:firstLine="240"/>
      </w:pPr>
      <w:r w:rsidRPr="0034325B">
        <w:t>大和の文化芸術の魅力となっている「神奈川大和阿波おどり」や「中央林間手づくりマルシェ」</w:t>
      </w:r>
      <w:r w:rsidR="00A70EC6" w:rsidRPr="0034325B">
        <w:rPr>
          <w:rFonts w:hint="eastAsia"/>
        </w:rPr>
        <w:t>の開催を支援するとともに</w:t>
      </w:r>
      <w:r w:rsidRPr="0034325B">
        <w:rPr>
          <w:rFonts w:hint="eastAsia"/>
        </w:rPr>
        <w:t>、日本のポップカルチャーを活用した</w:t>
      </w:r>
      <w:r w:rsidRPr="0034325B">
        <w:t>観光文化イベント</w:t>
      </w:r>
      <w:r w:rsidRPr="0034325B">
        <w:rPr>
          <w:rFonts w:hint="eastAsia"/>
        </w:rPr>
        <w:t>等</w:t>
      </w:r>
      <w:r w:rsidRPr="0034325B">
        <w:t>の開催</w:t>
      </w:r>
      <w:r w:rsidR="00A70EC6" w:rsidRPr="0034325B">
        <w:rPr>
          <w:rFonts w:hint="eastAsia"/>
        </w:rPr>
        <w:t>に向けた検討を進めます</w:t>
      </w:r>
      <w:r w:rsidRPr="0034325B">
        <w:t>。</w:t>
      </w:r>
      <w:r w:rsidRPr="0034325B">
        <w:t xml:space="preserve"> </w:t>
      </w:r>
    </w:p>
    <w:p w:rsidR="00766CE6" w:rsidRDefault="00766CE6" w:rsidP="00766CE6">
      <w:pPr>
        <w:ind w:left="240" w:hangingChars="100" w:hanging="240"/>
        <w:rPr>
          <w:rFonts w:ascii="UD デジタル 教科書体 NP-R" w:hAnsi="ＭＳ 明朝" w:cs="ＭＳ 明朝"/>
        </w:rPr>
      </w:pPr>
    </w:p>
    <w:p w:rsidR="009258B2" w:rsidRPr="0034325B" w:rsidRDefault="009258B2" w:rsidP="00766CE6">
      <w:pPr>
        <w:ind w:left="240" w:hangingChars="100" w:hanging="240"/>
        <w:rPr>
          <w:rFonts w:ascii="UD デジタル 教科書体 NP-R" w:hAnsi="ＭＳ 明朝" w:cs="ＭＳ 明朝"/>
        </w:rPr>
      </w:pP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方策</w:t>
      </w:r>
      <w:r w:rsidRPr="0034325B">
        <w:rPr>
          <w:rFonts w:ascii="UD デジタル 教科書体 NP-R" w:hAnsi="ＭＳ 明朝" w:cs="ＭＳ 明朝"/>
        </w:rPr>
        <w:t xml:space="preserve"> ５－</w:t>
      </w:r>
      <w:r w:rsidRPr="0034325B">
        <w:rPr>
          <w:rFonts w:ascii="UD デジタル 教科書体 NP-R" w:hAnsi="ＭＳ 明朝" w:cs="ＭＳ 明朝" w:hint="eastAsia"/>
        </w:rPr>
        <w:t>２</w:t>
      </w:r>
      <w:r w:rsidRPr="0034325B">
        <w:rPr>
          <w:rFonts w:ascii="UD デジタル 教科書体 NP-R" w:hAnsi="ＭＳ 明朝" w:cs="ＭＳ 明朝"/>
        </w:rPr>
        <w:t xml:space="preserve"> 文化芸術</w:t>
      </w:r>
      <w:r w:rsidRPr="0034325B">
        <w:rPr>
          <w:rFonts w:ascii="UD デジタル 教科書体 NP-R" w:hAnsi="ＭＳ 明朝" w:cs="ＭＳ 明朝" w:hint="eastAsia"/>
        </w:rPr>
        <w:t>に関する</w:t>
      </w:r>
      <w:r w:rsidRPr="0034325B">
        <w:rPr>
          <w:rFonts w:ascii="UD デジタル 教科書体 NP-R" w:hAnsi="ＭＳ 明朝" w:cs="ＭＳ 明朝"/>
        </w:rPr>
        <w:t>情報発信</w:t>
      </w:r>
      <w:r w:rsidRPr="0034325B">
        <w:rPr>
          <w:rFonts w:ascii="UD デジタル 教科書体 NP-R" w:hAnsi="ＭＳ 明朝" w:cs="ＭＳ 明朝" w:hint="eastAsia"/>
        </w:rPr>
        <w:t>力の</w:t>
      </w:r>
      <w:r w:rsidRPr="0034325B">
        <w:rPr>
          <w:rFonts w:ascii="UD デジタル 教科書体 NP-R" w:hAnsi="ＭＳ 明朝" w:cs="ＭＳ 明朝"/>
        </w:rPr>
        <w:t xml:space="preserve">強化 </w:t>
      </w:r>
    </w:p>
    <w:p w:rsidR="00766CE6" w:rsidRPr="0034325B" w:rsidRDefault="00766CE6" w:rsidP="00766CE6">
      <w:pPr>
        <w:ind w:leftChars="200" w:left="480" w:firstLineChars="100" w:firstLine="240"/>
        <w:rPr>
          <w:rFonts w:ascii="UD デジタル 教科書体 NP-R" w:hAnsi="ＭＳ 明朝" w:cs="ＭＳ 明朝"/>
        </w:rPr>
      </w:pPr>
      <w:r w:rsidRPr="0034325B">
        <w:rPr>
          <w:rFonts w:ascii="UD デジタル 教科書体 NP-R" w:hAnsi="ＭＳ 明朝" w:cs="ＭＳ 明朝" w:hint="eastAsia"/>
        </w:rPr>
        <w:t>文化芸術に関する情報を一元的に提供</w:t>
      </w:r>
      <w:r w:rsidR="004E2A6D">
        <w:rPr>
          <w:rFonts w:ascii="UD デジタル 教科書体 NP-R" w:hAnsi="ＭＳ 明朝" w:cs="ＭＳ 明朝" w:hint="eastAsia"/>
        </w:rPr>
        <w:t>しながら</w:t>
      </w:r>
      <w:r w:rsidRPr="0034325B">
        <w:rPr>
          <w:rFonts w:ascii="UD デジタル 教科書体 NP-R" w:hAnsi="ＭＳ 明朝" w:cs="ＭＳ 明朝" w:hint="eastAsia"/>
        </w:rPr>
        <w:t>、ＳＮＳや動画</w:t>
      </w:r>
      <w:r w:rsidR="004E2A6D">
        <w:rPr>
          <w:rFonts w:ascii="UD デジタル 教科書体 NP-R" w:hAnsi="ＭＳ 明朝" w:cs="ＭＳ 明朝" w:hint="eastAsia"/>
        </w:rPr>
        <w:t>配信サービスなどデジタルコンテンツによる情報発信の充実を順次図ります。また、</w:t>
      </w:r>
      <w:r w:rsidRPr="0034325B">
        <w:rPr>
          <w:rFonts w:ascii="UD デジタル 教科書体 NP-R" w:hAnsi="ＭＳ 明朝" w:cs="ＭＳ 明朝" w:hint="eastAsia"/>
        </w:rPr>
        <w:t>紙媒体も引き続き活用しながら、幅広い年齢層に対して分かりやすく情報発信を行います。</w:t>
      </w:r>
    </w:p>
    <w:p w:rsidR="00766CE6" w:rsidRDefault="00766CE6" w:rsidP="00766CE6">
      <w:pPr>
        <w:ind w:firstLineChars="100" w:firstLine="240"/>
      </w:pPr>
    </w:p>
    <w:p w:rsidR="009258B2" w:rsidRPr="0034325B" w:rsidRDefault="009258B2" w:rsidP="00766CE6">
      <w:pPr>
        <w:ind w:firstLineChars="100" w:firstLine="240"/>
      </w:pPr>
    </w:p>
    <w:p w:rsidR="00766CE6" w:rsidRPr="0034325B" w:rsidRDefault="00766CE6" w:rsidP="00766CE6">
      <w:pPr>
        <w:ind w:firstLineChars="100" w:firstLine="240"/>
      </w:pPr>
      <w:r w:rsidRPr="0034325B">
        <w:t>方策</w:t>
      </w:r>
      <w:r w:rsidRPr="0034325B">
        <w:t xml:space="preserve"> </w:t>
      </w:r>
      <w:r w:rsidRPr="0034325B">
        <w:rPr>
          <w:rFonts w:hint="eastAsia"/>
        </w:rPr>
        <w:t>５－３</w:t>
      </w:r>
      <w:r w:rsidR="009A695F" w:rsidRPr="0034325B">
        <w:rPr>
          <w:rFonts w:hint="eastAsia"/>
        </w:rPr>
        <w:t xml:space="preserve"> </w:t>
      </w:r>
      <w:r w:rsidRPr="0034325B">
        <w:rPr>
          <w:rFonts w:hint="eastAsia"/>
        </w:rPr>
        <w:t>文化芸術の魅力の</w:t>
      </w:r>
      <w:r w:rsidR="00030538" w:rsidRPr="0034325B">
        <w:rPr>
          <w:rFonts w:hint="eastAsia"/>
        </w:rPr>
        <w:t>一体的な</w:t>
      </w:r>
      <w:r w:rsidRPr="0034325B">
        <w:rPr>
          <w:rFonts w:hint="eastAsia"/>
        </w:rPr>
        <w:t>発信</w:t>
      </w:r>
      <w:r w:rsidRPr="0034325B">
        <w:t xml:space="preserve"> </w:t>
      </w:r>
    </w:p>
    <w:p w:rsidR="00766CE6" w:rsidRPr="0034325B" w:rsidRDefault="00766CE6" w:rsidP="00766CE6">
      <w:pPr>
        <w:ind w:leftChars="200" w:left="480" w:firstLineChars="100" w:firstLine="240"/>
      </w:pPr>
      <w:r w:rsidRPr="0034325B">
        <w:rPr>
          <w:rFonts w:hint="eastAsia"/>
        </w:rPr>
        <w:t>文化芸術の力で人とまちを元気にすることを目的とした、「ＹＡＭＡＴＯ　ＡＲＴ１００」</w:t>
      </w:r>
      <w:r w:rsidR="002E6502">
        <w:rPr>
          <w:rFonts w:hint="eastAsia"/>
        </w:rPr>
        <w:t>の</w:t>
      </w:r>
      <w:r w:rsidRPr="0034325B">
        <w:rPr>
          <w:rFonts w:hint="eastAsia"/>
        </w:rPr>
        <w:t>実施</w:t>
      </w:r>
      <w:r w:rsidR="002E6502" w:rsidRPr="005E6C9E">
        <w:rPr>
          <w:rFonts w:hint="eastAsia"/>
        </w:rPr>
        <w:t>や他分野との連携イベントの推進</w:t>
      </w:r>
      <w:r w:rsidR="009A695F" w:rsidRPr="0034325B">
        <w:rPr>
          <w:rFonts w:hint="eastAsia"/>
        </w:rPr>
        <w:t>など、</w:t>
      </w:r>
      <w:r w:rsidRPr="0034325B">
        <w:t>大和の文化芸術の魅力を</w:t>
      </w:r>
      <w:r w:rsidR="00672AF4" w:rsidRPr="0034325B">
        <w:rPr>
          <w:rFonts w:hint="eastAsia"/>
        </w:rPr>
        <w:t>一体的に</w:t>
      </w:r>
      <w:r w:rsidRPr="0034325B">
        <w:rPr>
          <w:rFonts w:hint="eastAsia"/>
        </w:rPr>
        <w:t>発信します。また、</w:t>
      </w:r>
      <w:r w:rsidR="009A695F" w:rsidRPr="0034325B">
        <w:rPr>
          <w:rFonts w:hint="eastAsia"/>
        </w:rPr>
        <w:t>芸術文化ホールを主会場とした</w:t>
      </w:r>
      <w:r w:rsidRPr="0034325B">
        <w:rPr>
          <w:rFonts w:hint="eastAsia"/>
        </w:rPr>
        <w:t>「やまと芸術祭」を実施し、指定管理者等とともに、様々な文化芸術イベントを集中的に開催します。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５－４</w:t>
      </w:r>
      <w:r w:rsidRPr="0034325B">
        <w:t xml:space="preserve"> </w:t>
      </w:r>
      <w:r w:rsidRPr="0034325B">
        <w:t>大和らしい歴史的・文化的景観の発掘、発信</w:t>
      </w:r>
      <w:r w:rsidRPr="0034325B">
        <w:t xml:space="preserve"> </w:t>
      </w:r>
    </w:p>
    <w:p w:rsidR="00766CE6" w:rsidRPr="0034325B" w:rsidRDefault="00766CE6" w:rsidP="00766CE6">
      <w:pPr>
        <w:ind w:leftChars="200" w:left="480" w:firstLineChars="100" w:firstLine="240"/>
      </w:pPr>
      <w:r w:rsidRPr="0034325B">
        <w:t>映画やＴＶ、ＣＭ等の撮影ロケーション地としてのプロモーション、撮影支援を行うフィルムコミッション事業を通じて、歴史が感じられる街並みや文化的景観等の大和らしい景観を掘り起し、広く発信します</w:t>
      </w:r>
      <w:r w:rsidRPr="0034325B">
        <w:rPr>
          <w:rFonts w:hint="eastAsia"/>
        </w:rPr>
        <w:t>。</w:t>
      </w:r>
    </w:p>
    <w:p w:rsidR="00766CE6" w:rsidRDefault="00766CE6"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Default="009258B2" w:rsidP="00766CE6">
      <w:pPr>
        <w:ind w:left="240" w:hangingChars="100" w:hanging="240"/>
      </w:pPr>
    </w:p>
    <w:p w:rsidR="009258B2" w:rsidRPr="0034325B" w:rsidRDefault="009258B2" w:rsidP="00766CE6">
      <w:pPr>
        <w:ind w:left="240" w:hangingChars="100" w:hanging="240"/>
      </w:pPr>
    </w:p>
    <w:p w:rsidR="00766CE6" w:rsidRPr="0034325B" w:rsidRDefault="00766CE6" w:rsidP="00766CE6">
      <w:pPr>
        <w:ind w:left="240" w:hangingChars="100" w:hanging="240"/>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6" w:name="_Toc173421649"/>
      <w:r w:rsidRPr="0034325B">
        <w:rPr>
          <w:rFonts w:ascii="UD デジタル 教科書体 NP-R" w:eastAsia="UD デジタル 教科書体 NP-R" w:hint="eastAsia"/>
        </w:rPr>
        <w:t>施策目標６　多文化共生社会の実現を目指し、様々な文化に親しめる環境をつくる</w:t>
      </w:r>
      <w:bookmarkEnd w:id="26"/>
    </w:p>
    <w:p w:rsidR="000556E0" w:rsidRPr="0034325B" w:rsidRDefault="000556E0" w:rsidP="000556E0"/>
    <w:p w:rsidR="00766CE6" w:rsidRPr="0034325B" w:rsidRDefault="00766CE6" w:rsidP="00766CE6">
      <w:pPr>
        <w:ind w:leftChars="100" w:left="240" w:firstLineChars="100" w:firstLine="240"/>
      </w:pPr>
      <w:r w:rsidRPr="0034325B">
        <w:t>大和市文化芸術振興条例では、子どものための施策と並ぶ重要な施策として、「多文化共生のための施策</w:t>
      </w:r>
      <w:r w:rsidRPr="0034325B">
        <w:rPr>
          <w:rFonts w:hint="eastAsia"/>
        </w:rPr>
        <w:t>」</w:t>
      </w:r>
      <w:r w:rsidRPr="0034325B">
        <w:t>を掲げています。</w:t>
      </w:r>
    </w:p>
    <w:p w:rsidR="00766CE6" w:rsidRPr="0034325B" w:rsidRDefault="00766CE6" w:rsidP="00766CE6">
      <w:pPr>
        <w:ind w:leftChars="100" w:left="240" w:firstLineChars="100" w:firstLine="240"/>
      </w:pPr>
      <w:r w:rsidRPr="0034325B">
        <w:rPr>
          <w:rFonts w:hint="eastAsia"/>
        </w:rPr>
        <w:t>本市は、厚木基地を抱え、かつてインドシナ難民を受け入れるための施設である「大和定住促進センター」が存在していたこともあり、早くから多様な文化を肌で感じてきたまちです。さらに、平成２年に「出入国管理及び難民認定法」の改正により、就労の機会を求めて多くの南米日系人が来日したことで、一層の多国籍化が進み、今では</w:t>
      </w:r>
      <w:r w:rsidR="000556E0" w:rsidRPr="0034325B">
        <w:rPr>
          <w:rFonts w:hint="eastAsia"/>
        </w:rPr>
        <w:t>９０近い</w:t>
      </w:r>
      <w:r w:rsidRPr="0034325B">
        <w:rPr>
          <w:rFonts w:hint="eastAsia"/>
        </w:rPr>
        <w:t>国と地域の外国人が生活を営むまちとなりました。全国には、本市よりも外国人が多く住む自治体は他にもありますが、国籍に多様性があることは、他ではあまりみられない大和市の特性といえます。</w:t>
      </w:r>
    </w:p>
    <w:p w:rsidR="00766CE6" w:rsidRPr="0034325B" w:rsidRDefault="00766CE6" w:rsidP="00766CE6">
      <w:pPr>
        <w:ind w:leftChars="100" w:left="240" w:firstLineChars="100" w:firstLine="240"/>
      </w:pPr>
      <w:r w:rsidRPr="0034325B">
        <w:rPr>
          <w:rFonts w:hint="eastAsia"/>
        </w:rPr>
        <w:t>一方、我が国においては、令和６年（２０２４年）３月の訪日外客数が３０８万１，６００万人となり、統計を取り始めて以降初めて、３００万人を突破したとのことです。こうした海外から日本への旅行者のことをインバウンドと呼びますが、これは、今後も右肩上がりで増加していくことが想定されています。本市においても、隣接する横浜市の瀬谷区で開催される国際園芸博覧会及びその後に誘致が予定される次世代型テーマパークによるインバウンドの影響が予測されており、こうした点を踏まえ、多文化共生の意識の醸成を図ることは、今後ますます重要性が増してくると考えます。</w:t>
      </w:r>
    </w:p>
    <w:p w:rsidR="00766CE6" w:rsidRPr="0034325B" w:rsidRDefault="00766CE6" w:rsidP="00766CE6">
      <w:pPr>
        <w:ind w:leftChars="100" w:left="240" w:firstLineChars="100" w:firstLine="240"/>
      </w:pPr>
      <w:r w:rsidRPr="0034325B">
        <w:rPr>
          <w:rFonts w:hint="eastAsia"/>
        </w:rPr>
        <w:t>言語や民族の違いを超え、人々の心を結び付ける文化芸術の力を活かし、市内で暮らす外国人市民との交流はもとより、海外の人々との交流等を通じて、多文化共生社会の実現に貢献していきます。</w:t>
      </w:r>
    </w:p>
    <w:p w:rsidR="00766CE6" w:rsidRPr="0034325B" w:rsidRDefault="00766CE6"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６－１</w:t>
      </w:r>
      <w:r w:rsidRPr="0034325B">
        <w:t xml:space="preserve"> </w:t>
      </w:r>
      <w:r w:rsidRPr="0034325B">
        <w:t>文化芸術を通じた</w:t>
      </w:r>
      <w:r w:rsidRPr="0034325B">
        <w:rPr>
          <w:rFonts w:hint="eastAsia"/>
        </w:rPr>
        <w:t>国際</w:t>
      </w:r>
      <w:r w:rsidRPr="0034325B">
        <w:t>交流</w:t>
      </w:r>
      <w:r w:rsidRPr="0034325B">
        <w:rPr>
          <w:rFonts w:hint="eastAsia"/>
        </w:rPr>
        <w:t>イベント</w:t>
      </w:r>
      <w:r w:rsidRPr="0034325B">
        <w:t>の</w:t>
      </w:r>
      <w:r w:rsidRPr="0034325B">
        <w:rPr>
          <w:rFonts w:hint="eastAsia"/>
        </w:rPr>
        <w:t>推進</w:t>
      </w:r>
      <w:r w:rsidRPr="0034325B">
        <w:t xml:space="preserve"> </w:t>
      </w:r>
    </w:p>
    <w:p w:rsidR="00766CE6" w:rsidRPr="0034325B" w:rsidRDefault="00BB73B2" w:rsidP="00766CE6">
      <w:pPr>
        <w:ind w:leftChars="200" w:left="480" w:firstLineChars="100" w:firstLine="240"/>
      </w:pPr>
      <w:r w:rsidRPr="0034325B">
        <w:rPr>
          <w:rFonts w:hint="eastAsia"/>
        </w:rPr>
        <w:t>日本人市民や外国人市民が気軽にコミュニケーションを取ることができる機会を提供するために、文化芸術を通じた</w:t>
      </w:r>
      <w:r w:rsidR="00766CE6" w:rsidRPr="0034325B">
        <w:rPr>
          <w:rFonts w:hint="eastAsia"/>
        </w:rPr>
        <w:t>国際交流イベント</w:t>
      </w:r>
      <w:r w:rsidRPr="0034325B">
        <w:rPr>
          <w:rFonts w:hint="eastAsia"/>
        </w:rPr>
        <w:t>を</w:t>
      </w:r>
      <w:r w:rsidR="00766CE6" w:rsidRPr="0034325B">
        <w:rPr>
          <w:rFonts w:hint="eastAsia"/>
        </w:rPr>
        <w:t>開催</w:t>
      </w:r>
      <w:r w:rsidRPr="0034325B">
        <w:rPr>
          <w:rFonts w:hint="eastAsia"/>
        </w:rPr>
        <w:t>します。</w:t>
      </w:r>
      <w:r w:rsidR="00766CE6" w:rsidRPr="0034325B">
        <w:rPr>
          <w:rFonts w:hint="eastAsia"/>
        </w:rPr>
        <w:t>また、日本の文化や芸術を外国人に紹介する活動を推進します。</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６－２</w:t>
      </w:r>
      <w:r w:rsidRPr="0034325B">
        <w:t xml:space="preserve"> </w:t>
      </w:r>
      <w:r w:rsidRPr="0034325B">
        <w:rPr>
          <w:rFonts w:hint="eastAsia"/>
        </w:rPr>
        <w:t>海外都市との文化芸術</w:t>
      </w:r>
      <w:r w:rsidRPr="0034325B">
        <w:t>交流の推進</w:t>
      </w:r>
      <w:r w:rsidRPr="0034325B">
        <w:t xml:space="preserve"> </w:t>
      </w:r>
    </w:p>
    <w:p w:rsidR="00766CE6" w:rsidRPr="0034325B" w:rsidRDefault="00766CE6" w:rsidP="00766CE6">
      <w:pPr>
        <w:ind w:leftChars="200" w:left="480" w:firstLineChars="100" w:firstLine="240"/>
      </w:pPr>
      <w:r w:rsidRPr="0034325B">
        <w:rPr>
          <w:rFonts w:hint="eastAsia"/>
        </w:rPr>
        <w:t>市民の国際感覚及び相互理解を深めるため、海外都市と様々なジャンルの</w:t>
      </w:r>
      <w:r w:rsidRPr="0034325B">
        <w:t>文化芸術交流を推進します。</w:t>
      </w:r>
      <w:r w:rsidRPr="0034325B">
        <w:t xml:space="preserve"> </w:t>
      </w:r>
    </w:p>
    <w:p w:rsidR="00766CE6" w:rsidRDefault="00766CE6" w:rsidP="00766CE6"/>
    <w:p w:rsidR="009258B2" w:rsidRPr="0034325B" w:rsidRDefault="009258B2" w:rsidP="00766CE6"/>
    <w:p w:rsidR="00766CE6" w:rsidRPr="0034325B" w:rsidRDefault="00766CE6" w:rsidP="00766CE6">
      <w:pPr>
        <w:ind w:firstLineChars="100" w:firstLine="240"/>
      </w:pPr>
      <w:r w:rsidRPr="0034325B">
        <w:t>方策</w:t>
      </w:r>
      <w:r w:rsidRPr="0034325B">
        <w:t xml:space="preserve"> </w:t>
      </w:r>
      <w:r w:rsidRPr="0034325B">
        <w:rPr>
          <w:rFonts w:hint="eastAsia"/>
        </w:rPr>
        <w:t>６－３</w:t>
      </w:r>
      <w:r w:rsidRPr="0034325B">
        <w:t xml:space="preserve"> </w:t>
      </w:r>
      <w:r w:rsidRPr="0034325B">
        <w:rPr>
          <w:rFonts w:hint="eastAsia"/>
        </w:rPr>
        <w:t>国際理解に関する意識啓発の充実</w:t>
      </w:r>
    </w:p>
    <w:p w:rsidR="00766CE6" w:rsidRPr="0034325B" w:rsidRDefault="00766CE6" w:rsidP="00766CE6">
      <w:pPr>
        <w:ind w:leftChars="200" w:left="480" w:firstLineChars="100" w:firstLine="240"/>
      </w:pPr>
      <w:r w:rsidRPr="0034325B">
        <w:rPr>
          <w:rFonts w:hint="eastAsia"/>
        </w:rPr>
        <w:t>日本人市民が外国への関心を高め、国際交流活動</w:t>
      </w:r>
      <w:r w:rsidR="0084658D" w:rsidRPr="0034325B">
        <w:rPr>
          <w:rFonts w:hint="eastAsia"/>
        </w:rPr>
        <w:t>への参画を促すため、楽しみながら多様な文化や生活習慣等を学ぶ</w:t>
      </w:r>
      <w:r w:rsidRPr="0034325B">
        <w:rPr>
          <w:rFonts w:hint="eastAsia"/>
        </w:rPr>
        <w:t>講座</w:t>
      </w:r>
      <w:r w:rsidR="00F0199D" w:rsidRPr="0034325B">
        <w:rPr>
          <w:rFonts w:hint="eastAsia"/>
        </w:rPr>
        <w:t>の開催</w:t>
      </w:r>
      <w:r w:rsidRPr="0034325B">
        <w:rPr>
          <w:rFonts w:hint="eastAsia"/>
        </w:rPr>
        <w:t>や冊子等による意識啓発に取り組みます。</w:t>
      </w:r>
      <w:r w:rsidRPr="0034325B">
        <w:t xml:space="preserve"> </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Default="00766CE6"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Default="009258B2" w:rsidP="00766CE6"/>
    <w:p w:rsidR="009258B2" w:rsidRPr="0034325B" w:rsidRDefault="009258B2"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585CE3">
      <w:pPr>
        <w:pStyle w:val="1"/>
        <w:rPr>
          <w:rFonts w:ascii="UD デジタル 教科書体 NP-R" w:eastAsia="UD デジタル 教科書体 NP-R"/>
        </w:rPr>
      </w:pPr>
      <w:bookmarkStart w:id="27" w:name="_Toc173421650"/>
      <w:r w:rsidRPr="0034325B">
        <w:rPr>
          <w:rFonts w:ascii="UD デジタル 教科書体 NP-R" w:eastAsia="UD デジタル 教科書体 NP-R" w:hint="eastAsia"/>
          <w:sz w:val="28"/>
        </w:rPr>
        <w:lastRenderedPageBreak/>
        <w:t>第五章　計画推進に向けて</w:t>
      </w:r>
      <w:bookmarkEnd w:id="27"/>
    </w:p>
    <w:p w:rsidR="00766CE6" w:rsidRPr="0034325B" w:rsidRDefault="00766CE6" w:rsidP="00585CE3">
      <w:pPr>
        <w:pStyle w:val="2"/>
        <w:rPr>
          <w:rFonts w:ascii="UD デジタル 教科書体 NP-R" w:eastAsia="UD デジタル 教科書体 NP-R"/>
        </w:rPr>
      </w:pPr>
      <w:bookmarkStart w:id="28" w:name="_Toc173421651"/>
      <w:r w:rsidRPr="0034325B">
        <w:rPr>
          <w:rFonts w:ascii="UD デジタル 教科書体 NP-R" w:eastAsia="UD デジタル 教科書体 NP-R" w:hint="eastAsia"/>
        </w:rPr>
        <w:t>１．文化芸術振興の担い手と役割</w:t>
      </w:r>
      <w:bookmarkEnd w:id="28"/>
    </w:p>
    <w:p w:rsidR="00766CE6" w:rsidRPr="0034325B" w:rsidRDefault="00766CE6" w:rsidP="00766CE6">
      <w:pPr>
        <w:ind w:firstLineChars="200" w:firstLine="480"/>
      </w:pPr>
      <w:r w:rsidRPr="0034325B">
        <w:rPr>
          <w:rFonts w:hint="eastAsia"/>
        </w:rPr>
        <w:t>大和市文化芸術振興</w:t>
      </w:r>
      <w:r w:rsidRPr="0034325B">
        <w:t>条例では、市民と市が果たす役割をそれぞれ定めています。</w:t>
      </w:r>
      <w:r w:rsidRPr="0034325B">
        <w:t xml:space="preserve"> </w:t>
      </w:r>
    </w:p>
    <w:p w:rsidR="00766CE6" w:rsidRPr="0034325B" w:rsidRDefault="00766CE6" w:rsidP="00766CE6">
      <w:pPr>
        <w:ind w:leftChars="100" w:left="240" w:firstLineChars="100" w:firstLine="240"/>
      </w:pPr>
      <w:r w:rsidRPr="0034325B">
        <w:rPr>
          <w:rFonts w:hint="eastAsia"/>
        </w:rPr>
        <w:t>文</w:t>
      </w:r>
      <w:r w:rsidRPr="0034325B">
        <w:t>化芸術振興の総合的な推進を図るため、市や事業者等の役割を明らかにするとともに、市民、文化芸術団体等に次のような役割を期待します。</w:t>
      </w:r>
    </w:p>
    <w:p w:rsidR="00766CE6" w:rsidRPr="0034325B" w:rsidRDefault="00766CE6" w:rsidP="00766CE6">
      <w:pPr>
        <w:ind w:leftChars="100" w:left="240" w:firstLineChars="100" w:firstLine="240"/>
      </w:pPr>
      <w:r w:rsidRPr="0034325B">
        <w:rPr>
          <w:rFonts w:hint="eastAsia"/>
        </w:rPr>
        <w:t>また、市では、これまで同様、教育、国際、観光など、庁内における関係部署との連携、協力を継続しながら、より発展的な取り組みを進めていきます。</w:t>
      </w:r>
    </w:p>
    <w:p w:rsidR="004D1C69" w:rsidRPr="0034325B" w:rsidRDefault="004D1C69" w:rsidP="00766CE6"/>
    <w:tbl>
      <w:tblPr>
        <w:tblStyle w:val="ac"/>
        <w:tblW w:w="9209" w:type="dxa"/>
        <w:tblLook w:val="04A0" w:firstRow="1" w:lastRow="0" w:firstColumn="1" w:lastColumn="0" w:noHBand="0" w:noVBand="1"/>
      </w:tblPr>
      <w:tblGrid>
        <w:gridCol w:w="988"/>
        <w:gridCol w:w="2204"/>
        <w:gridCol w:w="631"/>
        <w:gridCol w:w="5386"/>
      </w:tblGrid>
      <w:tr w:rsidR="0034325B" w:rsidRPr="0034325B" w:rsidTr="0080582E">
        <w:trPr>
          <w:trHeight w:val="1775"/>
        </w:trPr>
        <w:tc>
          <w:tcPr>
            <w:tcW w:w="3192" w:type="dxa"/>
            <w:gridSpan w:val="2"/>
            <w:vAlign w:val="center"/>
          </w:tcPr>
          <w:p w:rsidR="0083178D" w:rsidRPr="0034325B" w:rsidRDefault="0083178D" w:rsidP="0083178D">
            <w:pPr>
              <w:jc w:val="center"/>
              <w:rPr>
                <w:rFonts w:ascii="UD デジタル 教科書体 NP-R"/>
                <w:sz w:val="21"/>
              </w:rPr>
            </w:pPr>
            <w:r w:rsidRPr="0034325B">
              <w:rPr>
                <w:rFonts w:ascii="UD デジタル 教科書体 NP-R" w:hint="eastAsia"/>
                <w:sz w:val="21"/>
              </w:rPr>
              <w:t>施策目標</w:t>
            </w:r>
          </w:p>
        </w:tc>
        <w:tc>
          <w:tcPr>
            <w:tcW w:w="6017" w:type="dxa"/>
            <w:gridSpan w:val="2"/>
            <w:vAlign w:val="center"/>
          </w:tcPr>
          <w:p w:rsidR="0083178D" w:rsidRPr="0034325B" w:rsidRDefault="0083178D" w:rsidP="0083178D">
            <w:pPr>
              <w:jc w:val="center"/>
              <w:rPr>
                <w:rFonts w:ascii="UD デジタル 教科書体 NP-R"/>
                <w:sz w:val="21"/>
              </w:rPr>
            </w:pPr>
            <w:r w:rsidRPr="0034325B">
              <w:rPr>
                <w:rFonts w:ascii="UD デジタル 教科書体 NP-R" w:hint="eastAsia"/>
                <w:sz w:val="21"/>
              </w:rPr>
              <w:t>方策</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施策</w:t>
            </w:r>
          </w:p>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目標</w:t>
            </w:r>
          </w:p>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１</w:t>
            </w:r>
          </w:p>
        </w:tc>
        <w:tc>
          <w:tcPr>
            <w:tcW w:w="2204" w:type="dxa"/>
            <w:vMerge w:val="restart"/>
            <w:vAlign w:val="center"/>
          </w:tcPr>
          <w:p w:rsidR="00AF23F2" w:rsidRPr="0034325B" w:rsidRDefault="00AF23F2" w:rsidP="0083178D">
            <w:pPr>
              <w:spacing w:line="240" w:lineRule="exact"/>
              <w:rPr>
                <w:rFonts w:ascii="UD デジタル 教科書体 NP-R"/>
                <w:sz w:val="21"/>
                <w:szCs w:val="21"/>
              </w:rPr>
            </w:pPr>
            <w:r w:rsidRPr="0034325B">
              <w:rPr>
                <w:rFonts w:ascii="UD デジタル 教科書体 NP-R" w:hint="eastAsia"/>
                <w:sz w:val="21"/>
                <w:szCs w:val="21"/>
              </w:rPr>
              <w:t>市民の暮らしと文化芸術とのつながりを深める</w:t>
            </w:r>
          </w:p>
        </w:tc>
        <w:tc>
          <w:tcPr>
            <w:tcW w:w="631" w:type="dxa"/>
          </w:tcPr>
          <w:p w:rsidR="00AF23F2" w:rsidRPr="0034325B" w:rsidRDefault="00AF23F2" w:rsidP="00585CE3">
            <w:pPr>
              <w:jc w:val="center"/>
              <w:rPr>
                <w:rFonts w:ascii="UD デジタル 教科書体 NP-R"/>
                <w:sz w:val="21"/>
                <w:szCs w:val="21"/>
              </w:rPr>
            </w:pPr>
            <w:r w:rsidRPr="0034325B">
              <w:rPr>
                <w:rFonts w:ascii="UD デジタル 教科書体 NP-R" w:hint="eastAsia"/>
                <w:sz w:val="21"/>
                <w:szCs w:val="21"/>
              </w:rPr>
              <w:t>1-1</w:t>
            </w:r>
          </w:p>
        </w:tc>
        <w:tc>
          <w:tcPr>
            <w:tcW w:w="5386" w:type="dxa"/>
          </w:tcPr>
          <w:p w:rsidR="00AF23F2" w:rsidRPr="0034325B" w:rsidRDefault="0080582E" w:rsidP="00606372">
            <w:pPr>
              <w:rPr>
                <w:rFonts w:ascii="UD デジタル 教科書体 NP-R"/>
                <w:sz w:val="21"/>
                <w:szCs w:val="21"/>
              </w:rPr>
            </w:pPr>
            <w:r w:rsidRPr="0034325B">
              <w:rPr>
                <w:rFonts w:ascii="UD デジタル 教科書体 NP-R" w:hint="eastAsia"/>
                <w:sz w:val="21"/>
                <w:szCs w:val="21"/>
              </w:rPr>
              <w:t>誰もが文化芸術を日常的に親しめる機会の</w:t>
            </w:r>
            <w:r w:rsidR="00606372" w:rsidRPr="0034325B">
              <w:rPr>
                <w:rFonts w:ascii="UD デジタル 教科書体 NP-R" w:hint="eastAsia"/>
                <w:sz w:val="21"/>
                <w:szCs w:val="21"/>
              </w:rPr>
              <w:t>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szCs w:val="21"/>
              </w:rPr>
            </w:pPr>
          </w:p>
        </w:tc>
        <w:tc>
          <w:tcPr>
            <w:tcW w:w="2204" w:type="dxa"/>
            <w:vMerge/>
          </w:tcPr>
          <w:p w:rsidR="00AF23F2" w:rsidRPr="0034325B" w:rsidRDefault="00AF23F2" w:rsidP="0083178D">
            <w:pPr>
              <w:spacing w:line="240" w:lineRule="exact"/>
              <w:jc w:val="center"/>
              <w:rPr>
                <w:rFonts w:ascii="UD デジタル 教科書体 NP-R"/>
                <w:sz w:val="21"/>
                <w:szCs w:val="21"/>
              </w:rPr>
            </w:pPr>
          </w:p>
        </w:tc>
        <w:tc>
          <w:tcPr>
            <w:tcW w:w="631" w:type="dxa"/>
          </w:tcPr>
          <w:p w:rsidR="00AF23F2" w:rsidRPr="0034325B" w:rsidRDefault="00AF23F2" w:rsidP="00585CE3">
            <w:pPr>
              <w:jc w:val="center"/>
              <w:rPr>
                <w:rFonts w:ascii="UD デジタル 教科書体 NP-R"/>
                <w:sz w:val="21"/>
                <w:szCs w:val="21"/>
              </w:rPr>
            </w:pPr>
            <w:r w:rsidRPr="0034325B">
              <w:rPr>
                <w:rFonts w:ascii="UD デジタル 教科書体 NP-R" w:hint="eastAsia"/>
                <w:sz w:val="21"/>
                <w:szCs w:val="21"/>
              </w:rPr>
              <w:t>1-2</w:t>
            </w:r>
          </w:p>
        </w:tc>
        <w:tc>
          <w:tcPr>
            <w:tcW w:w="5386" w:type="dxa"/>
          </w:tcPr>
          <w:p w:rsidR="00AF23F2" w:rsidRPr="0034325B" w:rsidRDefault="0080582E" w:rsidP="005820E2">
            <w:pPr>
              <w:rPr>
                <w:rFonts w:ascii="UD デジタル 教科書体 NP-R"/>
                <w:sz w:val="21"/>
                <w:szCs w:val="21"/>
              </w:rPr>
            </w:pPr>
            <w:r w:rsidRPr="0034325B">
              <w:rPr>
                <w:rFonts w:ascii="UD デジタル 教科書体 NP-R" w:hint="eastAsia"/>
                <w:sz w:val="21"/>
                <w:szCs w:val="21"/>
              </w:rPr>
              <w:t>ユニバーサルデザインの視点を取り入れた環境の整備</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1-3</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市民の自発的かつ主体的な文化芸術活動への支援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1-4</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芸術性の高い文化芸術に触れる機会の充実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1-5</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文化芸術の力を社会へ活かす取り組みの推進</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２</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地域の文化を大切に守り、次代につなぐ</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2-1</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観光振興や地域振興等につなげる取り組みの推進</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2-2</w:t>
            </w:r>
          </w:p>
        </w:tc>
        <w:tc>
          <w:tcPr>
            <w:tcW w:w="5386" w:type="dxa"/>
          </w:tcPr>
          <w:p w:rsidR="00AF23F2" w:rsidRPr="0034325B" w:rsidRDefault="00EE35E4" w:rsidP="005820E2">
            <w:pPr>
              <w:rPr>
                <w:rFonts w:ascii="UD デジタル 教科書体 NP-R"/>
                <w:sz w:val="21"/>
              </w:rPr>
            </w:pPr>
            <w:r w:rsidRPr="0034325B">
              <w:rPr>
                <w:rFonts w:ascii="UD デジタル 教科書体 NP-R" w:hint="eastAsia"/>
                <w:sz w:val="21"/>
              </w:rPr>
              <w:t>歴史的資源の保存、継承、活用</w:t>
            </w:r>
            <w:r w:rsidR="0080582E" w:rsidRPr="0034325B">
              <w:rPr>
                <w:rFonts w:ascii="UD デジタル 教科書体 NP-R" w:hint="eastAsia"/>
                <w:sz w:val="21"/>
              </w:rPr>
              <w:t>の推進</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2-3</w:t>
            </w:r>
          </w:p>
        </w:tc>
        <w:tc>
          <w:tcPr>
            <w:tcW w:w="5386" w:type="dxa"/>
          </w:tcPr>
          <w:p w:rsidR="00AF23F2" w:rsidRPr="0034325B" w:rsidRDefault="00534C51" w:rsidP="005820E2">
            <w:pPr>
              <w:rPr>
                <w:rFonts w:ascii="UD デジタル 教科書体 NP-R"/>
                <w:sz w:val="21"/>
              </w:rPr>
            </w:pPr>
            <w:r w:rsidRPr="0034325B">
              <w:rPr>
                <w:rFonts w:ascii="UD デジタル 教科書体 NP-R" w:hint="eastAsia"/>
                <w:sz w:val="21"/>
              </w:rPr>
              <w:t>地域の歴史・文化を知り、学べる機会の充実</w:t>
            </w:r>
          </w:p>
        </w:tc>
      </w:tr>
      <w:tr w:rsidR="0034325B" w:rsidRPr="0034325B" w:rsidTr="007319CA">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３</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すべての子どもが文化芸術に親しめる環境をつくる</w:t>
            </w:r>
          </w:p>
        </w:tc>
        <w:tc>
          <w:tcPr>
            <w:tcW w:w="631" w:type="dxa"/>
            <w:tcBorders>
              <w:bottom w:val="single" w:sz="4" w:space="0" w:color="auto"/>
            </w:tcBorders>
          </w:tcPr>
          <w:p w:rsidR="00AF23F2" w:rsidRPr="0034325B" w:rsidRDefault="00AF23F2" w:rsidP="0083178D">
            <w:pPr>
              <w:jc w:val="center"/>
              <w:rPr>
                <w:rFonts w:ascii="UD デジタル 教科書体 NP-R"/>
                <w:sz w:val="21"/>
              </w:rPr>
            </w:pPr>
            <w:r w:rsidRPr="0034325B">
              <w:rPr>
                <w:rFonts w:ascii="UD デジタル 教科書体 NP-R" w:hint="eastAsia"/>
                <w:sz w:val="21"/>
              </w:rPr>
              <w:t>3-1</w:t>
            </w:r>
          </w:p>
        </w:tc>
        <w:tc>
          <w:tcPr>
            <w:tcW w:w="5386" w:type="dxa"/>
            <w:tcBorders>
              <w:bottom w:val="single" w:sz="4" w:space="0" w:color="auto"/>
            </w:tcBorders>
          </w:tcPr>
          <w:p w:rsidR="00AF23F2" w:rsidRPr="0034325B" w:rsidRDefault="0080582E" w:rsidP="005820E2">
            <w:pPr>
              <w:rPr>
                <w:rFonts w:ascii="UD デジタル 教科書体 NP-R"/>
                <w:sz w:val="21"/>
              </w:rPr>
            </w:pPr>
            <w:r w:rsidRPr="0034325B">
              <w:rPr>
                <w:rFonts w:ascii="UD デジタル 教科書体 NP-R" w:hint="eastAsia"/>
                <w:sz w:val="21"/>
              </w:rPr>
              <w:t>文化芸術の本物の輝きに触れる機会の充実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6E6793" w:rsidP="0083178D">
            <w:pPr>
              <w:jc w:val="center"/>
              <w:rPr>
                <w:rFonts w:ascii="UD デジタル 教科書体 NP-R"/>
                <w:sz w:val="21"/>
              </w:rPr>
            </w:pPr>
            <w:r>
              <w:rPr>
                <w:rFonts w:ascii="UD デジタル 教科書体 NP-R" w:hint="eastAsia"/>
                <w:sz w:val="21"/>
              </w:rPr>
              <w:t>3-2</w:t>
            </w:r>
          </w:p>
        </w:tc>
        <w:tc>
          <w:tcPr>
            <w:tcW w:w="5386" w:type="dxa"/>
          </w:tcPr>
          <w:p w:rsidR="009A6B60" w:rsidRPr="0034325B" w:rsidRDefault="009A6B60" w:rsidP="005820E2">
            <w:pPr>
              <w:rPr>
                <w:rFonts w:ascii="UD デジタル 教科書体 NP-R"/>
                <w:sz w:val="21"/>
              </w:rPr>
            </w:pPr>
            <w:r>
              <w:rPr>
                <w:rFonts w:ascii="UD デジタル 教科書体 NP-R" w:hint="eastAsia"/>
                <w:sz w:val="21"/>
              </w:rPr>
              <w:t>子どもの文化芸術活動をサポートする組織の支援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6E6793" w:rsidP="0083178D">
            <w:pPr>
              <w:jc w:val="center"/>
              <w:rPr>
                <w:rFonts w:ascii="UD デジタル 教科書体 NP-R"/>
                <w:sz w:val="21"/>
              </w:rPr>
            </w:pPr>
            <w:r>
              <w:rPr>
                <w:rFonts w:ascii="UD デジタル 教科書体 NP-R" w:hint="eastAsia"/>
                <w:sz w:val="21"/>
              </w:rPr>
              <w:t>3-3</w:t>
            </w:r>
          </w:p>
        </w:tc>
        <w:tc>
          <w:tcPr>
            <w:tcW w:w="5386" w:type="dxa"/>
          </w:tcPr>
          <w:p w:rsidR="00AF23F2" w:rsidRPr="0034325B" w:rsidRDefault="006E6793" w:rsidP="005820E2">
            <w:pPr>
              <w:rPr>
                <w:rFonts w:ascii="UD デジタル 教科書体 NP-R"/>
                <w:sz w:val="21"/>
              </w:rPr>
            </w:pPr>
            <w:r w:rsidRPr="0034325B">
              <w:rPr>
                <w:rFonts w:ascii="UD デジタル 教科書体 NP-R" w:hint="eastAsia"/>
                <w:sz w:val="21"/>
              </w:rPr>
              <w:t>創造活動の成果を発表する機会の充実</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４</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文化芸術の振興を牽引する担い手を育てる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4-1</w:t>
            </w:r>
          </w:p>
        </w:tc>
        <w:tc>
          <w:tcPr>
            <w:tcW w:w="5386" w:type="dxa"/>
          </w:tcPr>
          <w:p w:rsidR="00AF23F2" w:rsidRPr="0034325B" w:rsidRDefault="005820E2" w:rsidP="0068439D">
            <w:pPr>
              <w:rPr>
                <w:rFonts w:ascii="UD デジタル 教科書体 NP-R"/>
                <w:sz w:val="21"/>
              </w:rPr>
            </w:pPr>
            <w:r w:rsidRPr="0034325B">
              <w:rPr>
                <w:rFonts w:ascii="UD デジタル 教科書体 NP-R" w:hint="eastAsia"/>
                <w:sz w:val="21"/>
              </w:rPr>
              <w:t>伝統文化継承者の育成</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4-2</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若者の創造活動への支援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4-3</w:t>
            </w:r>
          </w:p>
        </w:tc>
        <w:tc>
          <w:tcPr>
            <w:tcW w:w="5386" w:type="dxa"/>
          </w:tcPr>
          <w:p w:rsidR="00AF23F2" w:rsidRPr="0034325B" w:rsidRDefault="005820E2" w:rsidP="0068439D">
            <w:pPr>
              <w:rPr>
                <w:rFonts w:ascii="UD デジタル 教科書体 NP-R"/>
                <w:sz w:val="21"/>
              </w:rPr>
            </w:pPr>
            <w:r w:rsidRPr="0034325B">
              <w:rPr>
                <w:rFonts w:ascii="UD デジタル 教科書体 NP-R" w:hint="eastAsia"/>
                <w:sz w:val="21"/>
              </w:rPr>
              <w:t>文化芸術の振興に寄与した人の顕彰</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4-4</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文化芸術活動を支える人材の育成</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５</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大和の文化芸術の魅力を内外にアピールする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5-1</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多くの人を惹きつける文化芸術イベントの開催</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5-2</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文化芸術に関する情報発信力の強化</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5-3</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文化芸術の魅力の</w:t>
            </w:r>
            <w:r w:rsidR="00030538" w:rsidRPr="0034325B">
              <w:rPr>
                <w:rFonts w:ascii="UD デジタル 教科書体 NP-R" w:hint="eastAsia"/>
                <w:sz w:val="21"/>
              </w:rPr>
              <w:t>一体的な</w:t>
            </w:r>
            <w:r w:rsidRPr="0034325B">
              <w:rPr>
                <w:rFonts w:ascii="UD デジタル 教科書体 NP-R" w:hint="eastAsia"/>
                <w:sz w:val="21"/>
              </w:rPr>
              <w:t>発信</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5-4</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大和らしい歴史的・文化的景観の発掘、発信</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６</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多文化共生社会の実現を目指し、様々な文化に親しめる環境をつくる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6-1</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文化芸術を通じた国際交流イベントの推進</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6-2</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海外都市との文化芸術交流の推進</w:t>
            </w:r>
          </w:p>
        </w:tc>
      </w:tr>
      <w:tr w:rsidR="00AF23F2"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6-3</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国際理解に関する意識啓発の充実</w:t>
            </w:r>
          </w:p>
        </w:tc>
      </w:tr>
    </w:tbl>
    <w:p w:rsidR="00585CE3" w:rsidRDefault="00585CE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Default="006E6793" w:rsidP="00766CE6"/>
    <w:p w:rsidR="006E6793" w:rsidRPr="0034325B" w:rsidRDefault="006E6793" w:rsidP="00766CE6"/>
    <w:p w:rsidR="00B073A7" w:rsidRPr="0034325B" w:rsidRDefault="004D1C69" w:rsidP="004D1C69">
      <w:pPr>
        <w:ind w:right="960"/>
        <w:jc w:val="right"/>
        <w:rPr>
          <w:sz w:val="21"/>
        </w:rPr>
      </w:pPr>
      <w:r w:rsidRPr="0034325B">
        <w:rPr>
          <w:rFonts w:hint="eastAsia"/>
          <w:sz w:val="21"/>
        </w:rPr>
        <w:t>◎：主導的に関わる担い手　○：支援する担い手</w:t>
      </w:r>
    </w:p>
    <w:tbl>
      <w:tblPr>
        <w:tblStyle w:val="ac"/>
        <w:tblW w:w="0" w:type="auto"/>
        <w:tblLook w:val="04A0" w:firstRow="1" w:lastRow="0" w:firstColumn="1" w:lastColumn="0" w:noHBand="0" w:noVBand="1"/>
      </w:tblPr>
      <w:tblGrid>
        <w:gridCol w:w="1173"/>
        <w:gridCol w:w="1173"/>
        <w:gridCol w:w="1174"/>
        <w:gridCol w:w="1173"/>
        <w:gridCol w:w="1174"/>
        <w:gridCol w:w="1173"/>
        <w:gridCol w:w="1174"/>
      </w:tblGrid>
      <w:tr w:rsidR="0034325B" w:rsidRPr="0034325B" w:rsidTr="009A695F">
        <w:tc>
          <w:tcPr>
            <w:tcW w:w="2346" w:type="dxa"/>
            <w:gridSpan w:val="2"/>
          </w:tcPr>
          <w:p w:rsidR="004D1C69" w:rsidRPr="0034325B" w:rsidRDefault="004D1C69" w:rsidP="009A695F">
            <w:pPr>
              <w:jc w:val="center"/>
              <w:rPr>
                <w:rFonts w:ascii="UD デジタル 教科書体 NP-R"/>
                <w:sz w:val="21"/>
              </w:rPr>
            </w:pPr>
            <w:r w:rsidRPr="0034325B">
              <w:rPr>
                <w:rFonts w:ascii="UD デジタル 教科書体 NP-R" w:hint="eastAsia"/>
                <w:sz w:val="21"/>
              </w:rPr>
              <w:t>市民等</w:t>
            </w:r>
          </w:p>
        </w:tc>
        <w:tc>
          <w:tcPr>
            <w:tcW w:w="3521" w:type="dxa"/>
            <w:gridSpan w:val="3"/>
          </w:tcPr>
          <w:p w:rsidR="004D1C69" w:rsidRPr="0034325B" w:rsidRDefault="004D1C69" w:rsidP="009A695F">
            <w:pPr>
              <w:jc w:val="center"/>
              <w:rPr>
                <w:rFonts w:ascii="UD デジタル 教科書体 NP-R"/>
                <w:sz w:val="21"/>
              </w:rPr>
            </w:pPr>
            <w:r w:rsidRPr="0034325B">
              <w:rPr>
                <w:rFonts w:ascii="UD デジタル 教科書体 NP-R" w:hint="eastAsia"/>
                <w:sz w:val="21"/>
              </w:rPr>
              <w:t>事業者等</w:t>
            </w:r>
          </w:p>
        </w:tc>
        <w:tc>
          <w:tcPr>
            <w:tcW w:w="2347" w:type="dxa"/>
            <w:gridSpan w:val="2"/>
          </w:tcPr>
          <w:p w:rsidR="004D1C69" w:rsidRPr="0034325B" w:rsidRDefault="004D1C69" w:rsidP="009A695F">
            <w:pPr>
              <w:jc w:val="center"/>
              <w:rPr>
                <w:rFonts w:ascii="UD デジタル 教科書体 NP-R"/>
                <w:sz w:val="21"/>
              </w:rPr>
            </w:pPr>
            <w:r w:rsidRPr="0034325B">
              <w:rPr>
                <w:rFonts w:ascii="UD デジタル 教科書体 NP-R" w:hint="eastAsia"/>
                <w:sz w:val="21"/>
              </w:rPr>
              <w:t>市</w:t>
            </w:r>
          </w:p>
        </w:tc>
      </w:tr>
      <w:tr w:rsidR="0034325B" w:rsidRPr="0034325B" w:rsidTr="009A695F">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市民</w:t>
            </w:r>
          </w:p>
          <w:p w:rsidR="004D1C69" w:rsidRPr="0034325B" w:rsidRDefault="004D1C69" w:rsidP="009A695F">
            <w:pPr>
              <w:jc w:val="center"/>
              <w:rPr>
                <w:rFonts w:ascii="UD デジタル 教科書体 NP-R"/>
                <w:sz w:val="21"/>
              </w:rPr>
            </w:pPr>
            <w:r w:rsidRPr="0034325B">
              <w:rPr>
                <w:rFonts w:ascii="UD デジタル 教科書体 NP-R" w:hint="eastAsia"/>
                <w:sz w:val="21"/>
              </w:rPr>
              <w:t>（文化芸術団体等）</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芸術家</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芸文</w:t>
            </w:r>
          </w:p>
          <w:p w:rsidR="004D1C69" w:rsidRPr="0034325B" w:rsidRDefault="004D1C69" w:rsidP="009A695F">
            <w:pPr>
              <w:jc w:val="center"/>
              <w:rPr>
                <w:rFonts w:ascii="UD デジタル 教科書体 NP-R"/>
                <w:sz w:val="21"/>
              </w:rPr>
            </w:pPr>
            <w:r w:rsidRPr="0034325B">
              <w:rPr>
                <w:rFonts w:ascii="UD デジタル 教科書体 NP-R" w:hint="eastAsia"/>
                <w:sz w:val="21"/>
              </w:rPr>
              <w:t>ホール</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公益財団・観光協会</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民間文化施設</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市</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教育</w:t>
            </w:r>
          </w:p>
          <w:p w:rsidR="004D1C69" w:rsidRPr="0034325B" w:rsidRDefault="004D1C69" w:rsidP="009A695F">
            <w:pPr>
              <w:jc w:val="center"/>
              <w:rPr>
                <w:rFonts w:ascii="UD デジタル 教科書体 NP-R"/>
                <w:sz w:val="21"/>
              </w:rPr>
            </w:pPr>
            <w:r w:rsidRPr="0034325B">
              <w:rPr>
                <w:rFonts w:ascii="UD デジタル 教科書体 NP-R" w:hint="eastAsia"/>
                <w:sz w:val="21"/>
              </w:rPr>
              <w:t>委員会</w:t>
            </w:r>
          </w:p>
        </w:tc>
      </w:tr>
      <w:tr w:rsidR="0034325B" w:rsidRPr="0034325B" w:rsidTr="009A695F">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r>
      <w:tr w:rsidR="0034325B" w:rsidRPr="0034325B" w:rsidTr="009A695F">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7319CA">
        <w:tc>
          <w:tcPr>
            <w:tcW w:w="1173" w:type="dxa"/>
            <w:tcBorders>
              <w:bottom w:val="single" w:sz="4" w:space="0" w:color="auto"/>
            </w:tcBorders>
          </w:tcPr>
          <w:p w:rsidR="004D1C69" w:rsidRPr="0034325B" w:rsidRDefault="004D1C69" w:rsidP="009A695F">
            <w:pPr>
              <w:jc w:val="center"/>
              <w:rPr>
                <w:rFonts w:ascii="UD デジタル 教科書体 NP-R"/>
                <w:sz w:val="21"/>
              </w:rPr>
            </w:pPr>
          </w:p>
        </w:tc>
        <w:tc>
          <w:tcPr>
            <w:tcW w:w="1173"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Borders>
              <w:bottom w:val="single" w:sz="4" w:space="0" w:color="auto"/>
            </w:tcBorders>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5C5BCC"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4D1C69"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bl>
    <w:p w:rsidR="00B073A7" w:rsidRPr="0034325B" w:rsidRDefault="00B073A7" w:rsidP="00B073A7"/>
    <w:p w:rsidR="00766CE6" w:rsidRPr="0034325B" w:rsidRDefault="00766CE6" w:rsidP="00585CE3">
      <w:pPr>
        <w:pStyle w:val="2"/>
        <w:rPr>
          <w:rFonts w:ascii="UD デジタル 教科書体 NP-R" w:eastAsia="UD デジタル 教科書体 NP-R"/>
        </w:rPr>
      </w:pPr>
      <w:bookmarkStart w:id="29" w:name="_Toc173421652"/>
      <w:r w:rsidRPr="0034325B">
        <w:rPr>
          <w:rFonts w:ascii="UD デジタル 教科書体 NP-R" w:eastAsia="UD デジタル 教科書体 NP-R" w:hint="eastAsia"/>
        </w:rPr>
        <w:lastRenderedPageBreak/>
        <w:t>２．モニタリング（計画の進行管理）</w:t>
      </w:r>
      <w:bookmarkEnd w:id="29"/>
    </w:p>
    <w:p w:rsidR="00766CE6" w:rsidRPr="002E6502" w:rsidRDefault="00766CE6" w:rsidP="00766CE6">
      <w:pPr>
        <w:ind w:leftChars="100" w:left="240" w:firstLineChars="100" w:firstLine="240"/>
      </w:pPr>
      <w:r w:rsidRPr="0034325B">
        <w:rPr>
          <w:rFonts w:hint="eastAsia"/>
        </w:rPr>
        <w:t>本計画では、</w:t>
      </w:r>
      <w:r w:rsidRPr="0034325B">
        <w:t>「</w:t>
      </w:r>
      <w:r w:rsidRPr="0034325B">
        <w:rPr>
          <w:rFonts w:hint="eastAsia"/>
        </w:rPr>
        <w:t>ＰＤＣＡ</w:t>
      </w:r>
      <w:r w:rsidRPr="0034325B">
        <w:t>サイクル」の考え方に基づいた進行管理を</w:t>
      </w:r>
      <w:r w:rsidRPr="0034325B">
        <w:rPr>
          <w:rFonts w:hint="eastAsia"/>
        </w:rPr>
        <w:t>基本とします。具体的には、施策目標の達成のために特に重要となる指標</w:t>
      </w:r>
      <w:r w:rsidR="002E6502" w:rsidRPr="005E6C9E">
        <w:rPr>
          <w:rFonts w:hint="eastAsia"/>
        </w:rPr>
        <w:t>（</w:t>
      </w:r>
      <w:r w:rsidRPr="005E6C9E">
        <w:rPr>
          <w:rFonts w:hint="eastAsia"/>
        </w:rPr>
        <w:t>モニタリング項目</w:t>
      </w:r>
      <w:r w:rsidR="002E6502" w:rsidRPr="005E6C9E">
        <w:rPr>
          <w:rFonts w:hint="eastAsia"/>
        </w:rPr>
        <w:t>）等の推移を定期的に把握しながら、</w:t>
      </w:r>
      <w:r w:rsidRPr="005E6C9E">
        <w:rPr>
          <w:rFonts w:hint="eastAsia"/>
        </w:rPr>
        <w:t>有識者と市民で構成する文化芸術振興審議会に</w:t>
      </w:r>
      <w:r w:rsidR="002E6502" w:rsidRPr="005E6C9E">
        <w:rPr>
          <w:rFonts w:hint="eastAsia"/>
        </w:rPr>
        <w:t>おいて定量的・定性的双方の観点で確認を行い、それらの内容を</w:t>
      </w:r>
      <w:r w:rsidRPr="005E6C9E">
        <w:rPr>
          <w:rFonts w:hint="eastAsia"/>
        </w:rPr>
        <w:t>踏まえ、</w:t>
      </w:r>
      <w:r w:rsidRPr="002E6502">
        <w:rPr>
          <w:rFonts w:hint="eastAsia"/>
        </w:rPr>
        <w:t>必要に応じて事業の見直しを行います。</w:t>
      </w:r>
    </w:p>
    <w:p w:rsidR="00766CE6" w:rsidRPr="0034325B" w:rsidRDefault="00534FD2" w:rsidP="00766CE6">
      <w:pPr>
        <w:ind w:leftChars="100" w:left="240" w:firstLineChars="100" w:firstLine="240"/>
      </w:pPr>
      <w:r>
        <w:rPr>
          <w:rFonts w:hint="eastAsia"/>
        </w:rPr>
        <w:t>なお</w:t>
      </w:r>
      <w:r w:rsidR="00766CE6" w:rsidRPr="0034325B">
        <w:rPr>
          <w:rFonts w:hint="eastAsia"/>
        </w:rPr>
        <w:t>、本計画の運用中に、</w:t>
      </w:r>
      <w:r w:rsidR="001962B0" w:rsidRPr="0034325B">
        <w:rPr>
          <w:rFonts w:hint="eastAsia"/>
        </w:rPr>
        <w:t>新型コロナウイルスのような社会環境が一変する不測の事態が再度起きた場合は</w:t>
      </w:r>
      <w:r w:rsidR="00766CE6" w:rsidRPr="0034325B">
        <w:rPr>
          <w:rFonts w:hint="eastAsia"/>
        </w:rPr>
        <w:t>、「ＯＯＤＡ</w:t>
      </w:r>
      <w:r w:rsidR="00815BE7" w:rsidRPr="0034325B">
        <w:rPr>
          <w:rFonts w:hint="eastAsia"/>
        </w:rPr>
        <w:t>（ウーダ）</w:t>
      </w:r>
      <w:r w:rsidR="00766CE6" w:rsidRPr="0034325B">
        <w:rPr>
          <w:rFonts w:hint="eastAsia"/>
        </w:rPr>
        <w:t>ループ」の考えに基づく進行管理に切り替え、状況に合わせた方策を計画に追加することや、モニタリングの項目の見直し、目標数値の変更など、柔軟に対応することとします。</w:t>
      </w:r>
    </w:p>
    <w:p w:rsidR="00766CE6" w:rsidRPr="0034325B" w:rsidRDefault="00766CE6" w:rsidP="00766CE6">
      <w:pPr>
        <w:ind w:leftChars="100" w:left="240" w:firstLineChars="100" w:firstLine="240"/>
      </w:pPr>
    </w:p>
    <w:p w:rsidR="00766CE6" w:rsidRPr="0034325B" w:rsidRDefault="00766CE6" w:rsidP="00766CE6">
      <w:pPr>
        <w:ind w:leftChars="100" w:left="450" w:hangingChars="100" w:hanging="210"/>
        <w:rPr>
          <w:sz w:val="21"/>
        </w:rPr>
      </w:pPr>
      <w:r w:rsidRPr="0034325B">
        <w:rPr>
          <w:rFonts w:hint="eastAsia"/>
          <w:sz w:val="21"/>
        </w:rPr>
        <w:t>※ＯＯＤＡループ：</w:t>
      </w:r>
    </w:p>
    <w:p w:rsidR="00815BE7" w:rsidRPr="0034325B" w:rsidRDefault="00815BE7" w:rsidP="00766CE6">
      <w:pPr>
        <w:ind w:leftChars="200" w:left="480"/>
        <w:rPr>
          <w:sz w:val="21"/>
        </w:rPr>
      </w:pPr>
      <w:r w:rsidRPr="0034325B">
        <w:rPr>
          <w:rFonts w:hint="eastAsia"/>
          <w:sz w:val="21"/>
        </w:rPr>
        <w:t>現場を</w:t>
      </w:r>
      <w:r w:rsidR="00766CE6" w:rsidRPr="0034325B">
        <w:rPr>
          <w:rFonts w:hint="eastAsia"/>
          <w:sz w:val="21"/>
        </w:rPr>
        <w:t>「</w:t>
      </w:r>
      <w:r w:rsidRPr="0034325B">
        <w:rPr>
          <w:sz w:val="21"/>
        </w:rPr>
        <w:t>観察</w:t>
      </w:r>
      <w:r w:rsidRPr="0034325B">
        <w:rPr>
          <w:rFonts w:hint="eastAsia"/>
          <w:sz w:val="21"/>
        </w:rPr>
        <w:t>（</w:t>
      </w:r>
      <w:r w:rsidR="00766CE6" w:rsidRPr="0034325B">
        <w:rPr>
          <w:sz w:val="21"/>
        </w:rPr>
        <w:t>Observe</w:t>
      </w:r>
      <w:r w:rsidR="00766CE6" w:rsidRPr="0034325B">
        <w:rPr>
          <w:sz w:val="21"/>
        </w:rPr>
        <w:t>）」</w:t>
      </w:r>
      <w:r w:rsidRPr="0034325B">
        <w:rPr>
          <w:rFonts w:hint="eastAsia"/>
          <w:sz w:val="21"/>
        </w:rPr>
        <w:t>、</w:t>
      </w:r>
      <w:r w:rsidR="00766CE6" w:rsidRPr="0034325B">
        <w:rPr>
          <w:sz w:val="21"/>
        </w:rPr>
        <w:t>「</w:t>
      </w:r>
      <w:r w:rsidRPr="0034325B">
        <w:rPr>
          <w:rFonts w:hint="eastAsia"/>
          <w:sz w:val="21"/>
        </w:rPr>
        <w:t>分析（</w:t>
      </w:r>
      <w:r w:rsidR="00766CE6" w:rsidRPr="0034325B">
        <w:rPr>
          <w:sz w:val="21"/>
        </w:rPr>
        <w:t>Orient</w:t>
      </w:r>
      <w:r w:rsidRPr="0034325B">
        <w:rPr>
          <w:rFonts w:hint="eastAsia"/>
          <w:sz w:val="21"/>
        </w:rPr>
        <w:t>）</w:t>
      </w:r>
      <w:r w:rsidR="00766CE6" w:rsidRPr="0034325B">
        <w:rPr>
          <w:sz w:val="21"/>
        </w:rPr>
        <w:t>」</w:t>
      </w:r>
      <w:r w:rsidRPr="0034325B">
        <w:rPr>
          <w:rFonts w:hint="eastAsia"/>
          <w:sz w:val="21"/>
        </w:rPr>
        <w:t>し、状況に応じて素早く</w:t>
      </w:r>
      <w:r w:rsidR="00766CE6" w:rsidRPr="0034325B">
        <w:rPr>
          <w:sz w:val="21"/>
        </w:rPr>
        <w:t>「</w:t>
      </w:r>
      <w:r w:rsidRPr="0034325B">
        <w:rPr>
          <w:rFonts w:hint="eastAsia"/>
          <w:sz w:val="21"/>
        </w:rPr>
        <w:t>意思決定（</w:t>
      </w:r>
      <w:r w:rsidR="00766CE6" w:rsidRPr="0034325B">
        <w:rPr>
          <w:sz w:val="21"/>
        </w:rPr>
        <w:t>Decide</w:t>
      </w:r>
      <w:r w:rsidRPr="0034325B">
        <w:rPr>
          <w:rFonts w:hint="eastAsia"/>
          <w:sz w:val="21"/>
        </w:rPr>
        <w:t>）</w:t>
      </w:r>
      <w:r w:rsidR="00766CE6" w:rsidRPr="0034325B">
        <w:rPr>
          <w:sz w:val="21"/>
        </w:rPr>
        <w:t>」</w:t>
      </w:r>
      <w:r w:rsidRPr="0034325B">
        <w:rPr>
          <w:rFonts w:hint="eastAsia"/>
          <w:sz w:val="21"/>
        </w:rPr>
        <w:t>し、</w:t>
      </w:r>
      <w:r w:rsidR="00766CE6" w:rsidRPr="0034325B">
        <w:rPr>
          <w:sz w:val="21"/>
        </w:rPr>
        <w:t>「</w:t>
      </w:r>
      <w:r w:rsidRPr="0034325B">
        <w:rPr>
          <w:rFonts w:hint="eastAsia"/>
          <w:sz w:val="21"/>
        </w:rPr>
        <w:t>実行（</w:t>
      </w:r>
      <w:r w:rsidR="00766CE6" w:rsidRPr="0034325B">
        <w:rPr>
          <w:sz w:val="21"/>
        </w:rPr>
        <w:t>Act</w:t>
      </w:r>
      <w:r w:rsidR="00766CE6" w:rsidRPr="0034325B">
        <w:rPr>
          <w:sz w:val="21"/>
        </w:rPr>
        <w:t>）」</w:t>
      </w:r>
      <w:r w:rsidRPr="0034325B">
        <w:rPr>
          <w:rFonts w:hint="eastAsia"/>
          <w:sz w:val="21"/>
        </w:rPr>
        <w:t>に移すマネジメント手法。</w:t>
      </w:r>
    </w:p>
    <w:p w:rsidR="00766CE6" w:rsidRPr="0034325B" w:rsidRDefault="00766CE6" w:rsidP="00766CE6">
      <w:pPr>
        <w:ind w:leftChars="200" w:left="480"/>
        <w:rPr>
          <w:sz w:val="21"/>
        </w:rPr>
      </w:pPr>
      <w:r w:rsidRPr="0034325B">
        <w:rPr>
          <w:rFonts w:hint="eastAsia"/>
          <w:sz w:val="21"/>
        </w:rPr>
        <w:t>ＰＤＣＡサイクルは、「計画を立ててから行動する」のに対し、ＯＯＤＡループは、「状況を見てとりあえずやってみる」という考え方で、</w:t>
      </w:r>
      <w:r w:rsidR="00815BE7" w:rsidRPr="0034325B">
        <w:rPr>
          <w:sz w:val="21"/>
        </w:rPr>
        <w:t>状況によって</w:t>
      </w:r>
      <w:r w:rsidR="00815BE7" w:rsidRPr="0034325B">
        <w:rPr>
          <w:rFonts w:hint="eastAsia"/>
          <w:sz w:val="21"/>
        </w:rPr>
        <w:t>意思決定し</w:t>
      </w:r>
      <w:r w:rsidRPr="0034325B">
        <w:rPr>
          <w:sz w:val="21"/>
        </w:rPr>
        <w:t>たあとも、再度</w:t>
      </w:r>
      <w:r w:rsidR="00815BE7" w:rsidRPr="0034325B">
        <w:rPr>
          <w:rFonts w:hint="eastAsia"/>
          <w:sz w:val="21"/>
        </w:rPr>
        <w:t>、</w:t>
      </w:r>
      <w:r w:rsidRPr="0034325B">
        <w:rPr>
          <w:sz w:val="21"/>
        </w:rPr>
        <w:t>観察に戻ることもあ</w:t>
      </w:r>
      <w:r w:rsidRPr="0034325B">
        <w:rPr>
          <w:rFonts w:hint="eastAsia"/>
          <w:sz w:val="21"/>
        </w:rPr>
        <w:t>る。</w:t>
      </w:r>
    </w:p>
    <w:p w:rsidR="00766CE6" w:rsidRPr="0034325B" w:rsidRDefault="00766CE6" w:rsidP="00766CE6"/>
    <w:tbl>
      <w:tblPr>
        <w:tblStyle w:val="ac"/>
        <w:tblW w:w="8926" w:type="dxa"/>
        <w:tblLook w:val="04A0" w:firstRow="1" w:lastRow="0" w:firstColumn="1" w:lastColumn="0" w:noHBand="0" w:noVBand="1"/>
      </w:tblPr>
      <w:tblGrid>
        <w:gridCol w:w="1413"/>
        <w:gridCol w:w="4252"/>
        <w:gridCol w:w="1560"/>
        <w:gridCol w:w="1701"/>
      </w:tblGrid>
      <w:tr w:rsidR="0034325B" w:rsidRPr="0034325B" w:rsidTr="00CA0183">
        <w:trPr>
          <w:trHeight w:val="357"/>
        </w:trPr>
        <w:tc>
          <w:tcPr>
            <w:tcW w:w="1413" w:type="dxa"/>
            <w:vAlign w:val="center"/>
          </w:tcPr>
          <w:p w:rsidR="00E659EF" w:rsidRPr="0034325B" w:rsidRDefault="00E659EF" w:rsidP="009A695F">
            <w:pPr>
              <w:jc w:val="center"/>
              <w:rPr>
                <w:rFonts w:ascii="UD デジタル 教科書体 NP-R"/>
                <w:sz w:val="21"/>
              </w:rPr>
            </w:pPr>
            <w:r w:rsidRPr="0034325B">
              <w:rPr>
                <w:rFonts w:ascii="UD デジタル 教科書体 NP-R" w:hint="eastAsia"/>
                <w:sz w:val="21"/>
              </w:rPr>
              <w:t>施策目標</w:t>
            </w:r>
          </w:p>
        </w:tc>
        <w:tc>
          <w:tcPr>
            <w:tcW w:w="4252" w:type="dxa"/>
            <w:vAlign w:val="center"/>
          </w:tcPr>
          <w:p w:rsidR="00E659EF" w:rsidRPr="0034325B" w:rsidRDefault="00E659EF" w:rsidP="00E659EF">
            <w:pPr>
              <w:jc w:val="center"/>
              <w:rPr>
                <w:rFonts w:ascii="UD デジタル 教科書体 NP-R"/>
                <w:sz w:val="21"/>
              </w:rPr>
            </w:pPr>
            <w:r w:rsidRPr="0034325B">
              <w:rPr>
                <w:rFonts w:ascii="UD デジタル 教科書体 NP-R" w:hint="eastAsia"/>
                <w:sz w:val="21"/>
              </w:rPr>
              <w:t>項目</w:t>
            </w:r>
          </w:p>
        </w:tc>
        <w:tc>
          <w:tcPr>
            <w:tcW w:w="1560" w:type="dxa"/>
            <w:vAlign w:val="center"/>
          </w:tcPr>
          <w:p w:rsidR="00E659EF" w:rsidRPr="0034325B" w:rsidRDefault="00236640" w:rsidP="00D001C2">
            <w:pPr>
              <w:spacing w:line="240" w:lineRule="exact"/>
              <w:jc w:val="center"/>
              <w:rPr>
                <w:rFonts w:ascii="UD デジタル 教科書体 NP-R"/>
                <w:sz w:val="21"/>
              </w:rPr>
            </w:pPr>
            <w:r w:rsidRPr="0034325B">
              <w:rPr>
                <w:rFonts w:ascii="UD デジタル 教科書体 NP-R" w:hint="eastAsia"/>
                <w:sz w:val="21"/>
              </w:rPr>
              <w:t>現状数値</w:t>
            </w:r>
          </w:p>
        </w:tc>
        <w:tc>
          <w:tcPr>
            <w:tcW w:w="1701" w:type="dxa"/>
            <w:vAlign w:val="center"/>
          </w:tcPr>
          <w:p w:rsidR="00E659EF" w:rsidRPr="0034325B" w:rsidRDefault="00236640" w:rsidP="00155347">
            <w:pPr>
              <w:spacing w:line="240" w:lineRule="exact"/>
              <w:jc w:val="center"/>
              <w:rPr>
                <w:rFonts w:ascii="UD デジタル 教科書体 NP-R"/>
                <w:sz w:val="21"/>
              </w:rPr>
            </w:pPr>
            <w:r w:rsidRPr="0034325B">
              <w:rPr>
                <w:rFonts w:ascii="UD デジタル 教科書体 NP-R" w:hint="eastAsia"/>
                <w:sz w:val="21"/>
              </w:rPr>
              <w:t>目標数値</w:t>
            </w:r>
          </w:p>
          <w:p w:rsidR="00155347" w:rsidRPr="0034325B" w:rsidRDefault="00155347" w:rsidP="00155347">
            <w:pPr>
              <w:spacing w:line="240" w:lineRule="exact"/>
              <w:jc w:val="center"/>
              <w:rPr>
                <w:rFonts w:ascii="UD デジタル 教科書体 NP-R"/>
                <w:sz w:val="21"/>
              </w:rPr>
            </w:pPr>
            <w:r w:rsidRPr="0034325B">
              <w:rPr>
                <w:rFonts w:ascii="UD デジタル 教科書体 NP-R" w:hint="eastAsia"/>
                <w:sz w:val="21"/>
              </w:rPr>
              <w:t>（R11）</w:t>
            </w:r>
          </w:p>
        </w:tc>
      </w:tr>
      <w:tr w:rsidR="0034325B" w:rsidRPr="0034325B" w:rsidTr="00CA0183">
        <w:trPr>
          <w:trHeight w:val="547"/>
        </w:trPr>
        <w:tc>
          <w:tcPr>
            <w:tcW w:w="1413" w:type="dxa"/>
            <w:vMerge w:val="restart"/>
            <w:vAlign w:val="center"/>
          </w:tcPr>
          <w:p w:rsidR="00E659EF" w:rsidRPr="0034325B" w:rsidRDefault="00E659EF" w:rsidP="00E659EF">
            <w:pPr>
              <w:spacing w:line="240" w:lineRule="exact"/>
              <w:rPr>
                <w:rFonts w:ascii="UD デジタル 教科書体 NP-R"/>
                <w:sz w:val="21"/>
                <w:szCs w:val="21"/>
              </w:rPr>
            </w:pPr>
            <w:r w:rsidRPr="0034325B">
              <w:rPr>
                <w:rFonts w:ascii="UD デジタル 教科書体 NP-R" w:hint="eastAsia"/>
                <w:sz w:val="21"/>
                <w:szCs w:val="21"/>
              </w:rPr>
              <w:t>施策目標１</w:t>
            </w:r>
          </w:p>
        </w:tc>
        <w:tc>
          <w:tcPr>
            <w:tcW w:w="4252" w:type="dxa"/>
            <w:vAlign w:val="center"/>
          </w:tcPr>
          <w:p w:rsidR="00E659EF" w:rsidRPr="0034325B" w:rsidRDefault="00E659EF" w:rsidP="00431C83">
            <w:pPr>
              <w:spacing w:line="240" w:lineRule="exact"/>
              <w:rPr>
                <w:rFonts w:ascii="UD デジタル 教科書体 NP-R"/>
                <w:sz w:val="21"/>
                <w:szCs w:val="21"/>
              </w:rPr>
            </w:pPr>
            <w:r w:rsidRPr="0034325B">
              <w:rPr>
                <w:rFonts w:ascii="UD デジタル 教科書体 NP-R" w:hint="eastAsia"/>
                <w:sz w:val="21"/>
                <w:szCs w:val="21"/>
              </w:rPr>
              <w:t>過去１年間において１回以上文化芸術の鑑賞を行った市民の割合</w:t>
            </w:r>
          </w:p>
        </w:tc>
        <w:tc>
          <w:tcPr>
            <w:tcW w:w="1560" w:type="dxa"/>
            <w:vAlign w:val="center"/>
          </w:tcPr>
          <w:p w:rsidR="001B0250" w:rsidRPr="0034325B" w:rsidRDefault="001F361F" w:rsidP="00155347">
            <w:pPr>
              <w:spacing w:line="240" w:lineRule="exact"/>
              <w:jc w:val="right"/>
              <w:rPr>
                <w:rFonts w:ascii="UD デジタル 教科書体 NP-R"/>
                <w:sz w:val="21"/>
                <w:szCs w:val="21"/>
              </w:rPr>
            </w:pPr>
            <w:r w:rsidRPr="0034325B">
              <w:rPr>
                <w:rFonts w:ascii="UD デジタル 教科書体 NP-R" w:hint="eastAsia"/>
                <w:sz w:val="21"/>
                <w:szCs w:val="21"/>
              </w:rPr>
              <w:t>39.1％</w:t>
            </w:r>
          </w:p>
          <w:p w:rsidR="001F361F" w:rsidRPr="0034325B" w:rsidRDefault="001B0250" w:rsidP="00155347">
            <w:pPr>
              <w:spacing w:line="240" w:lineRule="exact"/>
              <w:jc w:val="right"/>
              <w:rPr>
                <w:rFonts w:ascii="UD デジタル 教科書体 NP-R"/>
                <w:sz w:val="21"/>
                <w:szCs w:val="21"/>
              </w:rPr>
            </w:pPr>
            <w:r w:rsidRPr="0034325B">
              <w:rPr>
                <w:rFonts w:ascii="UD デジタル 教科書体 NP-R" w:hint="eastAsia"/>
                <w:sz w:val="21"/>
                <w:szCs w:val="21"/>
              </w:rPr>
              <w:t>（</w:t>
            </w:r>
            <w:r w:rsidRPr="0034325B">
              <w:rPr>
                <w:rFonts w:ascii="UD デジタル 教科書体 NP-R"/>
                <w:sz w:val="21"/>
                <w:szCs w:val="21"/>
              </w:rPr>
              <w:t>R5）</w:t>
            </w:r>
          </w:p>
        </w:tc>
        <w:tc>
          <w:tcPr>
            <w:tcW w:w="1701" w:type="dxa"/>
            <w:vAlign w:val="center"/>
          </w:tcPr>
          <w:p w:rsidR="00E659EF" w:rsidRPr="0034325B" w:rsidRDefault="00D001C2" w:rsidP="001F361F">
            <w:pPr>
              <w:spacing w:line="240" w:lineRule="exact"/>
              <w:jc w:val="right"/>
              <w:rPr>
                <w:rFonts w:ascii="UD デジタル 教科書体 NP-R"/>
                <w:sz w:val="21"/>
                <w:szCs w:val="21"/>
              </w:rPr>
            </w:pPr>
            <w:r w:rsidRPr="0034325B">
              <w:rPr>
                <w:rFonts w:ascii="UD デジタル 教科書体 NP-R" w:hint="eastAsia"/>
                <w:sz w:val="21"/>
                <w:szCs w:val="21"/>
              </w:rPr>
              <w:t>65.0％</w:t>
            </w:r>
          </w:p>
        </w:tc>
      </w:tr>
      <w:tr w:rsidR="0034325B" w:rsidRPr="0034325B" w:rsidTr="00CA0183">
        <w:trPr>
          <w:trHeight w:val="497"/>
        </w:trPr>
        <w:tc>
          <w:tcPr>
            <w:tcW w:w="1413" w:type="dxa"/>
            <w:vMerge/>
          </w:tcPr>
          <w:p w:rsidR="00E659EF" w:rsidRPr="0034325B" w:rsidRDefault="00E659EF" w:rsidP="009A695F">
            <w:pPr>
              <w:spacing w:line="240" w:lineRule="exact"/>
              <w:jc w:val="center"/>
              <w:rPr>
                <w:rFonts w:ascii="UD デジタル 教科書体 NP-R"/>
                <w:sz w:val="21"/>
                <w:szCs w:val="21"/>
              </w:rPr>
            </w:pPr>
          </w:p>
        </w:tc>
        <w:tc>
          <w:tcPr>
            <w:tcW w:w="4252" w:type="dxa"/>
            <w:vAlign w:val="center"/>
          </w:tcPr>
          <w:p w:rsidR="00E659EF" w:rsidRPr="0034325B" w:rsidRDefault="00E659EF" w:rsidP="00431C83">
            <w:pPr>
              <w:spacing w:line="240" w:lineRule="exact"/>
              <w:rPr>
                <w:rFonts w:ascii="UD デジタル 教科書体 NP-R"/>
                <w:sz w:val="21"/>
                <w:szCs w:val="21"/>
              </w:rPr>
            </w:pPr>
            <w:r w:rsidRPr="0034325B">
              <w:rPr>
                <w:rFonts w:ascii="UD デジタル 教科書体 NP-R" w:hint="eastAsia"/>
                <w:sz w:val="21"/>
                <w:szCs w:val="21"/>
              </w:rPr>
              <w:t>自ら文化芸術活動を行っている市民の割合</w:t>
            </w:r>
          </w:p>
        </w:tc>
        <w:tc>
          <w:tcPr>
            <w:tcW w:w="1560" w:type="dxa"/>
            <w:vAlign w:val="center"/>
          </w:tcPr>
          <w:p w:rsidR="001B0250" w:rsidRPr="0034325B" w:rsidRDefault="001F361F" w:rsidP="00155347">
            <w:pPr>
              <w:spacing w:line="240" w:lineRule="exact"/>
              <w:jc w:val="right"/>
              <w:rPr>
                <w:rFonts w:ascii="UD デジタル 教科書体 NP-R"/>
                <w:sz w:val="21"/>
                <w:szCs w:val="21"/>
              </w:rPr>
            </w:pPr>
            <w:r w:rsidRPr="0034325B">
              <w:rPr>
                <w:rFonts w:ascii="UD デジタル 教科書体 NP-R" w:hint="eastAsia"/>
                <w:sz w:val="21"/>
                <w:szCs w:val="21"/>
              </w:rPr>
              <w:t>22.0％</w:t>
            </w:r>
          </w:p>
          <w:p w:rsidR="001F361F" w:rsidRPr="0034325B" w:rsidRDefault="001B0250" w:rsidP="00155347">
            <w:pPr>
              <w:spacing w:line="240" w:lineRule="exact"/>
              <w:jc w:val="right"/>
              <w:rPr>
                <w:rFonts w:ascii="UD デジタル 教科書体 NP-R"/>
                <w:sz w:val="21"/>
                <w:szCs w:val="21"/>
              </w:rPr>
            </w:pPr>
            <w:r w:rsidRPr="0034325B">
              <w:rPr>
                <w:rFonts w:ascii="UD デジタル 教科書体 NP-R" w:hint="eastAsia"/>
                <w:sz w:val="21"/>
                <w:szCs w:val="21"/>
              </w:rPr>
              <w:t>（</w:t>
            </w:r>
            <w:r w:rsidRPr="0034325B">
              <w:rPr>
                <w:rFonts w:ascii="UD デジタル 教科書体 NP-R"/>
                <w:sz w:val="21"/>
                <w:szCs w:val="21"/>
              </w:rPr>
              <w:t>R5）</w:t>
            </w:r>
          </w:p>
        </w:tc>
        <w:tc>
          <w:tcPr>
            <w:tcW w:w="1701" w:type="dxa"/>
            <w:vAlign w:val="center"/>
          </w:tcPr>
          <w:p w:rsidR="00E659EF" w:rsidRPr="0034325B" w:rsidRDefault="00D001C2" w:rsidP="001F361F">
            <w:pPr>
              <w:spacing w:line="240" w:lineRule="exact"/>
              <w:jc w:val="right"/>
              <w:rPr>
                <w:rFonts w:ascii="UD デジタル 教科書体 NP-R"/>
                <w:sz w:val="21"/>
                <w:szCs w:val="21"/>
              </w:rPr>
            </w:pPr>
            <w:r w:rsidRPr="0034325B">
              <w:rPr>
                <w:rFonts w:ascii="UD デジタル 教科書体 NP-R" w:hint="eastAsia"/>
                <w:sz w:val="21"/>
                <w:szCs w:val="21"/>
              </w:rPr>
              <w:t>30.0％</w:t>
            </w:r>
          </w:p>
        </w:tc>
      </w:tr>
      <w:tr w:rsidR="0034325B" w:rsidRPr="0034325B" w:rsidTr="00CA0183">
        <w:trPr>
          <w:trHeight w:val="619"/>
        </w:trPr>
        <w:tc>
          <w:tcPr>
            <w:tcW w:w="1413" w:type="dxa"/>
            <w:vMerge/>
          </w:tcPr>
          <w:p w:rsidR="00E659EF" w:rsidRPr="0034325B" w:rsidRDefault="00E659EF" w:rsidP="009A695F">
            <w:pPr>
              <w:spacing w:line="240" w:lineRule="exact"/>
              <w:jc w:val="center"/>
              <w:rPr>
                <w:rFonts w:ascii="UD デジタル 教科書体 NP-R"/>
                <w:sz w:val="21"/>
              </w:rPr>
            </w:pPr>
          </w:p>
        </w:tc>
        <w:tc>
          <w:tcPr>
            <w:tcW w:w="4252" w:type="dxa"/>
            <w:vAlign w:val="center"/>
          </w:tcPr>
          <w:p w:rsidR="00E659EF" w:rsidRPr="0034325B" w:rsidRDefault="00E659EF" w:rsidP="00431C83">
            <w:pPr>
              <w:spacing w:line="240" w:lineRule="exact"/>
              <w:rPr>
                <w:rFonts w:ascii="UD デジタル 教科書体 NP-R"/>
                <w:sz w:val="21"/>
              </w:rPr>
            </w:pPr>
            <w:r w:rsidRPr="0034325B">
              <w:rPr>
                <w:rFonts w:ascii="UD デジタル 教科書体 NP-R" w:hint="eastAsia"/>
                <w:sz w:val="21"/>
              </w:rPr>
              <w:t>文化や芸術活動が盛んに行われていると思う市民の割合</w:t>
            </w:r>
          </w:p>
        </w:tc>
        <w:tc>
          <w:tcPr>
            <w:tcW w:w="1560" w:type="dxa"/>
            <w:vAlign w:val="center"/>
          </w:tcPr>
          <w:p w:rsidR="00CA0183" w:rsidRDefault="001B0250" w:rsidP="001B0250">
            <w:pPr>
              <w:spacing w:line="240" w:lineRule="exact"/>
              <w:rPr>
                <w:rFonts w:ascii="UD デジタル 教科書体 NP-R"/>
                <w:sz w:val="21"/>
              </w:rPr>
            </w:pPr>
            <w:r w:rsidRPr="0034325B">
              <w:rPr>
                <w:rFonts w:ascii="UD デジタル 教科書体 NP-R"/>
                <w:sz w:val="21"/>
              </w:rPr>
              <w:t>R</w:t>
            </w:r>
            <w:r w:rsidRPr="0034325B">
              <w:rPr>
                <w:rFonts w:ascii="UD デジタル 教科書体 NP-R" w:hint="eastAsia"/>
                <w:sz w:val="21"/>
              </w:rPr>
              <w:t>6市政世論</w:t>
            </w:r>
          </w:p>
          <w:p w:rsidR="001B0250" w:rsidRPr="0034325B" w:rsidRDefault="001B0250" w:rsidP="001B0250">
            <w:pPr>
              <w:spacing w:line="240" w:lineRule="exact"/>
              <w:rPr>
                <w:rFonts w:ascii="UD デジタル 教科書体 NP-R"/>
                <w:sz w:val="21"/>
              </w:rPr>
            </w:pPr>
            <w:r w:rsidRPr="0034325B">
              <w:rPr>
                <w:rFonts w:ascii="UD デジタル 教科書体 NP-R" w:hint="eastAsia"/>
                <w:sz w:val="21"/>
              </w:rPr>
              <w:t>調査で測定</w:t>
            </w:r>
          </w:p>
        </w:tc>
        <w:tc>
          <w:tcPr>
            <w:tcW w:w="1701"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r w:rsidR="0034325B" w:rsidRPr="0034325B" w:rsidTr="00CA0183">
        <w:trPr>
          <w:trHeight w:val="557"/>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施策目標２</w:t>
            </w: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歴史文化施設の利用者数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37,025</w:t>
            </w:r>
            <w:r w:rsidR="00E659EF" w:rsidRPr="0034325B">
              <w:rPr>
                <w:rFonts w:ascii="UD デジタル 教科書体 NP-R" w:hint="eastAsia"/>
                <w:sz w:val="21"/>
              </w:rPr>
              <w:t>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8106C0" w:rsidP="001F361F">
            <w:pPr>
              <w:spacing w:line="240" w:lineRule="exact"/>
              <w:jc w:val="right"/>
              <w:rPr>
                <w:rFonts w:ascii="UD デジタル 教科書体 NP-R"/>
                <w:sz w:val="21"/>
              </w:rPr>
            </w:pPr>
            <w:r w:rsidRPr="0034325B">
              <w:rPr>
                <w:rFonts w:ascii="UD デジタル 教科書体 NP-R" w:hint="eastAsia"/>
                <w:sz w:val="21"/>
              </w:rPr>
              <w:t>50,280人</w:t>
            </w:r>
          </w:p>
        </w:tc>
      </w:tr>
      <w:tr w:rsidR="0034325B" w:rsidRPr="0034325B" w:rsidTr="00CA0183">
        <w:trPr>
          <w:trHeight w:val="507"/>
        </w:trPr>
        <w:tc>
          <w:tcPr>
            <w:tcW w:w="1413" w:type="dxa"/>
            <w:vMerge/>
          </w:tcPr>
          <w:p w:rsidR="00E659EF" w:rsidRPr="0034325B" w:rsidRDefault="00E659EF" w:rsidP="009A695F">
            <w:pPr>
              <w:spacing w:line="240" w:lineRule="exact"/>
              <w:jc w:val="center"/>
              <w:rPr>
                <w:rFonts w:ascii="UD デジタル 教科書体 NP-R"/>
                <w:sz w:val="21"/>
              </w:rPr>
            </w:pP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大和市の歴史や文化財は、しっかり継承されていると思う市民の割合</w:t>
            </w:r>
          </w:p>
        </w:tc>
        <w:tc>
          <w:tcPr>
            <w:tcW w:w="1560" w:type="dxa"/>
            <w:vAlign w:val="center"/>
          </w:tcPr>
          <w:p w:rsidR="00CA0183" w:rsidRDefault="001B0250" w:rsidP="001B0250">
            <w:pPr>
              <w:spacing w:line="240" w:lineRule="exact"/>
              <w:rPr>
                <w:rFonts w:ascii="UD デジタル 教科書体 NP-R"/>
                <w:sz w:val="21"/>
              </w:rPr>
            </w:pPr>
            <w:r w:rsidRPr="0034325B">
              <w:rPr>
                <w:rFonts w:ascii="UD デジタル 教科書体 NP-R"/>
                <w:sz w:val="21"/>
              </w:rPr>
              <w:t>R6市政世論</w:t>
            </w:r>
          </w:p>
          <w:p w:rsidR="001F361F" w:rsidRPr="0034325B" w:rsidRDefault="001B0250" w:rsidP="001B0250">
            <w:pPr>
              <w:spacing w:line="240" w:lineRule="exact"/>
              <w:rPr>
                <w:rFonts w:ascii="UD デジタル 教科書体 NP-R"/>
                <w:sz w:val="21"/>
              </w:rPr>
            </w:pPr>
            <w:r w:rsidRPr="0034325B">
              <w:rPr>
                <w:rFonts w:ascii="UD デジタル 教科書体 NP-R"/>
                <w:sz w:val="21"/>
              </w:rPr>
              <w:t>調査で測定</w:t>
            </w:r>
          </w:p>
        </w:tc>
        <w:tc>
          <w:tcPr>
            <w:tcW w:w="1701"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r w:rsidR="0034325B" w:rsidRPr="0034325B" w:rsidTr="00CA0183">
        <w:trPr>
          <w:trHeight w:val="559"/>
        </w:trPr>
        <w:tc>
          <w:tcPr>
            <w:tcW w:w="1413" w:type="dxa"/>
            <w:vAlign w:val="center"/>
          </w:tcPr>
          <w:p w:rsidR="00431C83" w:rsidRPr="0034325B" w:rsidRDefault="00431C83" w:rsidP="00E659EF">
            <w:pPr>
              <w:spacing w:line="240" w:lineRule="exact"/>
              <w:rPr>
                <w:rFonts w:ascii="UD デジタル 教科書体 NP-R"/>
                <w:sz w:val="21"/>
              </w:rPr>
            </w:pPr>
            <w:r w:rsidRPr="0034325B">
              <w:rPr>
                <w:rFonts w:ascii="UD デジタル 教科書体 NP-R" w:hint="eastAsia"/>
                <w:sz w:val="21"/>
              </w:rPr>
              <w:t>施策目標３</w:t>
            </w:r>
          </w:p>
        </w:tc>
        <w:tc>
          <w:tcPr>
            <w:tcW w:w="4252" w:type="dxa"/>
            <w:vAlign w:val="center"/>
          </w:tcPr>
          <w:p w:rsidR="00431C83" w:rsidRPr="0034325B" w:rsidRDefault="00431C83" w:rsidP="00431C83">
            <w:pPr>
              <w:spacing w:line="240" w:lineRule="exact"/>
              <w:rPr>
                <w:rFonts w:ascii="UD デジタル 教科書体 NP-R"/>
                <w:sz w:val="21"/>
              </w:rPr>
            </w:pPr>
            <w:r w:rsidRPr="0034325B">
              <w:rPr>
                <w:rFonts w:ascii="UD デジタル 教科書体 NP-R" w:hint="eastAsia"/>
                <w:sz w:val="21"/>
              </w:rPr>
              <w:t>市立小・中学校の文化芸術鑑賞・体験１校当たりの実施回数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3.5回</w:t>
            </w:r>
          </w:p>
          <w:p w:rsidR="00431C83"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431C83" w:rsidRPr="0034325B" w:rsidRDefault="00112105" w:rsidP="001F361F">
            <w:pPr>
              <w:spacing w:line="240" w:lineRule="exact"/>
              <w:jc w:val="right"/>
              <w:rPr>
                <w:rFonts w:ascii="UD デジタル 教科書体 NP-R"/>
                <w:sz w:val="21"/>
              </w:rPr>
            </w:pPr>
            <w:r w:rsidRPr="00112105">
              <w:rPr>
                <w:rFonts w:ascii="UD デジタル 教科書体 NP-R" w:hint="eastAsia"/>
                <w:sz w:val="21"/>
              </w:rPr>
              <w:t>５回</w:t>
            </w:r>
          </w:p>
        </w:tc>
      </w:tr>
      <w:tr w:rsidR="0034325B" w:rsidRPr="0034325B" w:rsidTr="00CA0183">
        <w:trPr>
          <w:trHeight w:val="540"/>
        </w:trPr>
        <w:tc>
          <w:tcPr>
            <w:tcW w:w="1413" w:type="dxa"/>
            <w:vAlign w:val="center"/>
          </w:tcPr>
          <w:p w:rsidR="00431C83" w:rsidRPr="0034325B" w:rsidRDefault="00431C83" w:rsidP="00E659EF">
            <w:pPr>
              <w:spacing w:line="240" w:lineRule="exact"/>
              <w:rPr>
                <w:rFonts w:ascii="UD デジタル 教科書体 NP-R"/>
                <w:sz w:val="21"/>
              </w:rPr>
            </w:pPr>
            <w:r w:rsidRPr="0034325B">
              <w:rPr>
                <w:rFonts w:ascii="UD デジタル 教科書体 NP-R" w:hint="eastAsia"/>
                <w:sz w:val="21"/>
              </w:rPr>
              <w:t>施策目標４</w:t>
            </w:r>
          </w:p>
        </w:tc>
        <w:tc>
          <w:tcPr>
            <w:tcW w:w="4252" w:type="dxa"/>
            <w:vAlign w:val="center"/>
          </w:tcPr>
          <w:p w:rsidR="00431C83" w:rsidRPr="0034325B" w:rsidRDefault="00431C83" w:rsidP="00431C83">
            <w:pPr>
              <w:rPr>
                <w:rFonts w:ascii="UD デジタル 教科書体 NP-R"/>
                <w:sz w:val="21"/>
              </w:rPr>
            </w:pPr>
            <w:r w:rsidRPr="0034325B">
              <w:rPr>
                <w:rFonts w:ascii="UD デジタル 教科書体 NP-R" w:hint="eastAsia"/>
                <w:sz w:val="21"/>
              </w:rPr>
              <w:t>やまと子ども伝統文化塾の累計受講者数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2,399人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431C83" w:rsidRPr="0034325B" w:rsidRDefault="00732C9A" w:rsidP="001F361F">
            <w:pPr>
              <w:spacing w:line="240" w:lineRule="exact"/>
              <w:jc w:val="right"/>
              <w:rPr>
                <w:rFonts w:ascii="UD デジタル 教科書体 NP-R"/>
                <w:sz w:val="21"/>
              </w:rPr>
            </w:pPr>
            <w:r w:rsidRPr="0034325B">
              <w:rPr>
                <w:rFonts w:ascii="UD デジタル 教科書体 NP-R" w:hint="eastAsia"/>
                <w:sz w:val="21"/>
              </w:rPr>
              <w:t>3,400人</w:t>
            </w:r>
          </w:p>
        </w:tc>
      </w:tr>
      <w:tr w:rsidR="0034325B" w:rsidRPr="0034325B" w:rsidTr="00CA0183">
        <w:trPr>
          <w:trHeight w:val="556"/>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施策目標５</w:t>
            </w: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芸術文化ホール年間利用者数</w:t>
            </w:r>
          </w:p>
        </w:tc>
        <w:tc>
          <w:tcPr>
            <w:tcW w:w="1560"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209,782人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155347" w:rsidRPr="0034325B" w:rsidRDefault="00155347" w:rsidP="00155347">
            <w:pPr>
              <w:spacing w:line="240" w:lineRule="exact"/>
              <w:jc w:val="right"/>
              <w:rPr>
                <w:rFonts w:ascii="UD デジタル 教科書体 NP-R"/>
                <w:sz w:val="21"/>
              </w:rPr>
            </w:pPr>
            <w:r w:rsidRPr="0034325B">
              <w:rPr>
                <w:rFonts w:ascii="UD デジタル 教科書体 NP-R" w:hint="eastAsia"/>
                <w:sz w:val="21"/>
              </w:rPr>
              <w:t>306,018人</w:t>
            </w:r>
          </w:p>
        </w:tc>
      </w:tr>
      <w:tr w:rsidR="0034325B" w:rsidRPr="0034325B" w:rsidTr="00CA0183">
        <w:trPr>
          <w:trHeight w:val="555"/>
        </w:trPr>
        <w:tc>
          <w:tcPr>
            <w:tcW w:w="1413" w:type="dxa"/>
            <w:vMerge/>
          </w:tcPr>
          <w:p w:rsidR="00E659EF" w:rsidRPr="0034325B" w:rsidRDefault="00E659EF" w:rsidP="009A695F">
            <w:pPr>
              <w:jc w:val="center"/>
              <w:rPr>
                <w:rFonts w:ascii="UD デジタル 教科書体 NP-R"/>
                <w:sz w:val="21"/>
              </w:rPr>
            </w:pPr>
          </w:p>
        </w:tc>
        <w:tc>
          <w:tcPr>
            <w:tcW w:w="4252" w:type="dxa"/>
            <w:vAlign w:val="center"/>
          </w:tcPr>
          <w:p w:rsidR="00E659EF" w:rsidRPr="0034325B" w:rsidRDefault="00431C83" w:rsidP="00CA0183">
            <w:pPr>
              <w:spacing w:line="240" w:lineRule="exact"/>
              <w:rPr>
                <w:rFonts w:ascii="UD デジタル 教科書体 NP-R"/>
                <w:sz w:val="21"/>
              </w:rPr>
            </w:pPr>
            <w:r w:rsidRPr="0034325B">
              <w:rPr>
                <w:rFonts w:ascii="UD デジタル 教科書体 NP-R" w:hint="eastAsia"/>
                <w:sz w:val="21"/>
              </w:rPr>
              <w:t>ＹＡＭＡＴＯ　ＡＲＴ１００</w:t>
            </w:r>
            <w:r w:rsidR="001F361F" w:rsidRPr="0034325B">
              <w:rPr>
                <w:rFonts w:ascii="UD デジタル 教科書体 NP-R" w:hint="eastAsia"/>
                <w:sz w:val="21"/>
              </w:rPr>
              <w:t>として</w:t>
            </w:r>
            <w:r w:rsidRPr="0034325B">
              <w:rPr>
                <w:rFonts w:ascii="UD デジタル 教科書体 NP-R" w:hint="eastAsia"/>
                <w:sz w:val="21"/>
              </w:rPr>
              <w:t>採用</w:t>
            </w:r>
            <w:r w:rsidR="001F361F" w:rsidRPr="0034325B">
              <w:rPr>
                <w:rFonts w:ascii="UD デジタル 教科書体 NP-R" w:hint="eastAsia"/>
                <w:sz w:val="21"/>
              </w:rPr>
              <w:t>した</w:t>
            </w:r>
            <w:r w:rsidRPr="0034325B">
              <w:rPr>
                <w:rFonts w:ascii="UD デジタル 教科書体 NP-R" w:hint="eastAsia"/>
                <w:sz w:val="21"/>
              </w:rPr>
              <w:t>文化芸術イベント数</w:t>
            </w:r>
          </w:p>
        </w:tc>
        <w:tc>
          <w:tcPr>
            <w:tcW w:w="1560" w:type="dxa"/>
            <w:vAlign w:val="center"/>
          </w:tcPr>
          <w:p w:rsidR="001B0250" w:rsidRPr="0034325B" w:rsidRDefault="001F361F" w:rsidP="001F361F">
            <w:pPr>
              <w:spacing w:line="240" w:lineRule="exact"/>
              <w:jc w:val="right"/>
              <w:rPr>
                <w:rFonts w:ascii="UD デジタル 教科書体 NP-R"/>
                <w:sz w:val="21"/>
              </w:rPr>
            </w:pPr>
            <w:r w:rsidRPr="0034325B">
              <w:rPr>
                <w:rFonts w:ascii="UD デジタル 教科書体 NP-R" w:hint="eastAsia"/>
                <w:sz w:val="21"/>
              </w:rPr>
              <w:t>128件</w:t>
            </w:r>
          </w:p>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1F361F" w:rsidP="001F361F">
            <w:pPr>
              <w:spacing w:line="240" w:lineRule="exact"/>
              <w:jc w:val="right"/>
              <w:rPr>
                <w:rFonts w:ascii="UD デジタル 教科書体 NP-R"/>
                <w:sz w:val="21"/>
              </w:rPr>
            </w:pPr>
            <w:r w:rsidRPr="0034325B">
              <w:rPr>
                <w:rFonts w:ascii="UD デジタル 教科書体 NP-R" w:hint="eastAsia"/>
                <w:sz w:val="21"/>
              </w:rPr>
              <w:t>100件以上</w:t>
            </w:r>
          </w:p>
        </w:tc>
      </w:tr>
      <w:tr w:rsidR="0034325B" w:rsidRPr="0034325B" w:rsidTr="00CA0183">
        <w:trPr>
          <w:trHeight w:val="486"/>
        </w:trPr>
        <w:tc>
          <w:tcPr>
            <w:tcW w:w="1413" w:type="dxa"/>
            <w:vMerge/>
          </w:tcPr>
          <w:p w:rsidR="00E659EF" w:rsidRPr="0034325B" w:rsidRDefault="00E659EF" w:rsidP="009A695F">
            <w:pPr>
              <w:jc w:val="center"/>
              <w:rPr>
                <w:rFonts w:ascii="UD デジタル 教科書体 NP-R"/>
                <w:sz w:val="21"/>
              </w:rPr>
            </w:pPr>
          </w:p>
        </w:tc>
        <w:tc>
          <w:tcPr>
            <w:tcW w:w="4252"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観光文化イベントの年間総来場者数</w:t>
            </w:r>
          </w:p>
        </w:tc>
        <w:tc>
          <w:tcPr>
            <w:tcW w:w="1560" w:type="dxa"/>
            <w:vAlign w:val="center"/>
          </w:tcPr>
          <w:p w:rsidR="001B0250" w:rsidRPr="0034325B" w:rsidRDefault="00D23485" w:rsidP="001F361F">
            <w:pPr>
              <w:spacing w:line="240" w:lineRule="exact"/>
              <w:jc w:val="right"/>
              <w:rPr>
                <w:rFonts w:ascii="UD デジタル 教科書体 NP-R"/>
                <w:sz w:val="21"/>
              </w:rPr>
            </w:pPr>
            <w:r>
              <w:rPr>
                <w:rFonts w:ascii="UD デジタル 教科書体 NP-R" w:hint="eastAsia"/>
                <w:sz w:val="21"/>
              </w:rPr>
              <w:t>680,763人</w:t>
            </w:r>
          </w:p>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701" w:type="dxa"/>
            <w:vAlign w:val="center"/>
          </w:tcPr>
          <w:p w:rsidR="00E659EF" w:rsidRPr="0034325B" w:rsidRDefault="00CA0183" w:rsidP="00CA0183">
            <w:pPr>
              <w:spacing w:line="240" w:lineRule="exact"/>
              <w:jc w:val="right"/>
              <w:rPr>
                <w:rFonts w:ascii="UD デジタル 教科書体 NP-R"/>
                <w:sz w:val="21"/>
              </w:rPr>
            </w:pPr>
            <w:r>
              <w:rPr>
                <w:rFonts w:ascii="UD デジタル 教科書体 NP-R" w:hint="eastAsia"/>
                <w:sz w:val="21"/>
              </w:rPr>
              <w:t>1,160,000人</w:t>
            </w:r>
          </w:p>
        </w:tc>
      </w:tr>
      <w:tr w:rsidR="00E659EF" w:rsidRPr="0034325B" w:rsidTr="00CA0183">
        <w:trPr>
          <w:trHeight w:val="571"/>
        </w:trPr>
        <w:tc>
          <w:tcPr>
            <w:tcW w:w="1413" w:type="dxa"/>
            <w:vMerge/>
          </w:tcPr>
          <w:p w:rsidR="00E659EF" w:rsidRPr="0034325B" w:rsidRDefault="00E659EF" w:rsidP="009A695F">
            <w:pPr>
              <w:jc w:val="center"/>
              <w:rPr>
                <w:rFonts w:ascii="UD デジタル 教科書体 NP-R"/>
                <w:sz w:val="21"/>
              </w:rPr>
            </w:pPr>
          </w:p>
        </w:tc>
        <w:tc>
          <w:tcPr>
            <w:tcW w:w="4252" w:type="dxa"/>
            <w:vAlign w:val="center"/>
          </w:tcPr>
          <w:p w:rsidR="00E659EF" w:rsidRPr="0034325B" w:rsidRDefault="00236640" w:rsidP="00236640">
            <w:pPr>
              <w:spacing w:line="240" w:lineRule="exact"/>
              <w:rPr>
                <w:rFonts w:ascii="UD デジタル 教科書体 NP-R"/>
                <w:sz w:val="21"/>
              </w:rPr>
            </w:pPr>
            <w:r w:rsidRPr="0034325B">
              <w:rPr>
                <w:rFonts w:hint="eastAsia"/>
                <w:sz w:val="21"/>
              </w:rPr>
              <w:t>多文化共生・国際交流が行われていると思う市民の割合</w:t>
            </w:r>
          </w:p>
        </w:tc>
        <w:tc>
          <w:tcPr>
            <w:tcW w:w="1560" w:type="dxa"/>
            <w:vAlign w:val="center"/>
          </w:tcPr>
          <w:p w:rsidR="00CA0183" w:rsidRDefault="001B0250" w:rsidP="001B0250">
            <w:pPr>
              <w:spacing w:line="240" w:lineRule="exact"/>
              <w:rPr>
                <w:rFonts w:ascii="UD デジタル 教科書体 NP-R"/>
                <w:sz w:val="21"/>
              </w:rPr>
            </w:pPr>
            <w:r w:rsidRPr="0034325B">
              <w:rPr>
                <w:rFonts w:ascii="UD デジタル 教科書体 NP-R"/>
                <w:sz w:val="21"/>
              </w:rPr>
              <w:t>R6市政世論</w:t>
            </w:r>
          </w:p>
          <w:p w:rsidR="001F361F" w:rsidRPr="0034325B" w:rsidRDefault="001B0250" w:rsidP="001B0250">
            <w:pPr>
              <w:spacing w:line="240" w:lineRule="exact"/>
              <w:rPr>
                <w:rFonts w:ascii="UD デジタル 教科書体 NP-R"/>
                <w:sz w:val="21"/>
              </w:rPr>
            </w:pPr>
            <w:r w:rsidRPr="0034325B">
              <w:rPr>
                <w:rFonts w:ascii="UD デジタル 教科書体 NP-R"/>
                <w:sz w:val="21"/>
              </w:rPr>
              <w:t>調査で測定</w:t>
            </w:r>
          </w:p>
        </w:tc>
        <w:tc>
          <w:tcPr>
            <w:tcW w:w="1701"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bl>
    <w:p w:rsidR="00766CE6" w:rsidRPr="0034325B" w:rsidRDefault="00766CE6" w:rsidP="00236640"/>
    <w:sectPr w:rsidR="00766CE6" w:rsidRPr="0034325B" w:rsidSect="00BF2D9C">
      <w:footerReference w:type="default" r:id="rId10"/>
      <w:type w:val="continuous"/>
      <w:pgSz w:w="11906" w:h="16838"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3D" w:rsidRDefault="00526A3D" w:rsidP="007A3F01">
      <w:pPr>
        <w:spacing w:line="240" w:lineRule="auto"/>
      </w:pPr>
      <w:r>
        <w:separator/>
      </w:r>
    </w:p>
  </w:endnote>
  <w:endnote w:type="continuationSeparator" w:id="0">
    <w:p w:rsidR="00526A3D" w:rsidRDefault="00526A3D" w:rsidP="007A3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57" w:rsidRDefault="00215A57">
    <w:pPr>
      <w:pStyle w:val="a8"/>
      <w:jc w:val="center"/>
    </w:pPr>
  </w:p>
  <w:p w:rsidR="00215A57" w:rsidRDefault="00215A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700"/>
      <w:docPartObj>
        <w:docPartGallery w:val="Page Numbers (Bottom of Page)"/>
        <w:docPartUnique/>
      </w:docPartObj>
    </w:sdtPr>
    <w:sdtEndPr>
      <w:rPr>
        <w:rFonts w:ascii="UD デジタル 教科書体 NP-R" w:hint="eastAsia"/>
      </w:rPr>
    </w:sdtEndPr>
    <w:sdtContent>
      <w:p w:rsidR="00215A57" w:rsidRPr="00BF2D9C" w:rsidRDefault="00215A57">
        <w:pPr>
          <w:pStyle w:val="a8"/>
          <w:jc w:val="center"/>
          <w:rPr>
            <w:rFonts w:ascii="UD デジタル 教科書体 NP-R"/>
          </w:rPr>
        </w:pPr>
        <w:r w:rsidRPr="00BF2D9C">
          <w:rPr>
            <w:rFonts w:ascii="UD デジタル 教科書体 NP-R" w:hint="eastAsia"/>
          </w:rPr>
          <w:fldChar w:fldCharType="begin"/>
        </w:r>
        <w:r w:rsidRPr="00BF2D9C">
          <w:rPr>
            <w:rFonts w:ascii="UD デジタル 教科書体 NP-R" w:hint="eastAsia"/>
          </w:rPr>
          <w:instrText>PAGE   \* MERGEFORMAT</w:instrText>
        </w:r>
        <w:r w:rsidRPr="00BF2D9C">
          <w:rPr>
            <w:rFonts w:ascii="UD デジタル 教科書体 NP-R" w:hint="eastAsia"/>
          </w:rPr>
          <w:fldChar w:fldCharType="separate"/>
        </w:r>
        <w:r w:rsidR="005E6C9E" w:rsidRPr="005E6C9E">
          <w:rPr>
            <w:rFonts w:ascii="UD デジタル 教科書体 NP-R"/>
            <w:noProof/>
            <w:lang w:val="ja-JP"/>
          </w:rPr>
          <w:t>1</w:t>
        </w:r>
        <w:r w:rsidRPr="00BF2D9C">
          <w:rPr>
            <w:rFonts w:ascii="UD デジタル 教科書体 NP-R" w:hint="eastAsia"/>
          </w:rPr>
          <w:fldChar w:fldCharType="end"/>
        </w:r>
      </w:p>
    </w:sdtContent>
  </w:sdt>
  <w:p w:rsidR="00215A57" w:rsidRDefault="00215A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3D" w:rsidRDefault="00526A3D" w:rsidP="007A3F01">
      <w:pPr>
        <w:spacing w:line="240" w:lineRule="auto"/>
      </w:pPr>
      <w:r>
        <w:separator/>
      </w:r>
    </w:p>
  </w:footnote>
  <w:footnote w:type="continuationSeparator" w:id="0">
    <w:p w:rsidR="00526A3D" w:rsidRDefault="00526A3D" w:rsidP="007A3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3A" w:rsidRDefault="0077793A">
    <w:pPr>
      <w:pStyle w:val="a6"/>
    </w:pPr>
    <w:r>
      <w:rPr>
        <w:noProof/>
      </w:rPr>
      <mc:AlternateContent>
        <mc:Choice Requires="wps">
          <w:drawing>
            <wp:anchor distT="45720" distB="45720" distL="114300" distR="114300" simplePos="0" relativeHeight="251659264" behindDoc="0" locked="0" layoutInCell="1" allowOverlap="1" wp14:anchorId="5AE02ACE" wp14:editId="64D704DD">
              <wp:simplePos x="0" y="0"/>
              <wp:positionH relativeFrom="margin">
                <wp:align>right</wp:align>
              </wp:positionH>
              <wp:positionV relativeFrom="paragraph">
                <wp:posOffset>-210363</wp:posOffset>
              </wp:positionV>
              <wp:extent cx="81915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rsidR="0077793A" w:rsidRPr="006D0C94" w:rsidRDefault="0077793A" w:rsidP="0077793A">
                          <w:pPr>
                            <w:jc w:val="center"/>
                            <w:rPr>
                              <w:rFonts w:ascii="ＭＳ ゴシック" w:eastAsia="ＭＳ ゴシック" w:hAnsi="ＭＳ ゴシック"/>
                              <w:sz w:val="32"/>
                            </w:rPr>
                          </w:pPr>
                          <w:r w:rsidRPr="006D0C94">
                            <w:rPr>
                              <w:rFonts w:ascii="ＭＳ ゴシック" w:eastAsia="ＭＳ ゴシック" w:hAnsi="ＭＳ ゴシック" w:hint="eastAsia"/>
                              <w:sz w:val="32"/>
                            </w:rPr>
                            <w:t>資料</w:t>
                          </w:r>
                          <w:r w:rsidR="005E6C9E">
                            <w:rPr>
                              <w:rFonts w:ascii="ＭＳ ゴシック" w:eastAsia="ＭＳ ゴシック" w:hAnsi="ＭＳ ゴシック" w:hint="eastAsia"/>
                              <w:sz w:val="3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02ACE" id="_x0000_t202" coordsize="21600,21600" o:spt="202" path="m,l,21600r21600,l21600,xe">
              <v:stroke joinstyle="miter"/>
              <v:path gradientshapeok="t" o:connecttype="rect"/>
            </v:shapetype>
            <v:shape id="テキスト ボックス 2" o:spid="_x0000_s1030" type="#_x0000_t202" style="position:absolute;left:0;text-align:left;margin-left:13.3pt;margin-top:-16.55pt;width:6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">
              <v:textbox style="mso-fit-shape-to-text:t">
                <w:txbxContent>
                  <w:p w:rsidR="0077793A" w:rsidRPr="006D0C94" w:rsidRDefault="0077793A" w:rsidP="0077793A">
                    <w:pPr>
                      <w:jc w:val="center"/>
                      <w:rPr>
                        <w:rFonts w:ascii="ＭＳ ゴシック" w:eastAsia="ＭＳ ゴシック" w:hAnsi="ＭＳ ゴシック"/>
                        <w:sz w:val="32"/>
                      </w:rPr>
                    </w:pPr>
                    <w:r w:rsidRPr="006D0C94">
                      <w:rPr>
                        <w:rFonts w:ascii="ＭＳ ゴシック" w:eastAsia="ＭＳ ゴシック" w:hAnsi="ＭＳ ゴシック" w:hint="eastAsia"/>
                        <w:sz w:val="32"/>
                      </w:rPr>
                      <w:t>資料</w:t>
                    </w:r>
                    <w:r w:rsidR="005E6C9E">
                      <w:rPr>
                        <w:rFonts w:ascii="ＭＳ ゴシック" w:eastAsia="ＭＳ ゴシック" w:hAnsi="ＭＳ ゴシック" w:hint="eastAsia"/>
                        <w:sz w:val="32"/>
                      </w:rPr>
                      <w:t>２</w:t>
                    </w:r>
                  </w:p>
                </w:txbxContent>
              </v:textbox>
              <w10:wrap type="square" anchorx="margin"/>
            </v:shape>
          </w:pict>
        </mc:Fallback>
      </mc:AlternateContent>
    </w:r>
  </w:p>
  <w:p w:rsidR="00215A57" w:rsidRDefault="00215A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76"/>
    <w:multiLevelType w:val="hybridMultilevel"/>
    <w:tmpl w:val="7728BFF6"/>
    <w:lvl w:ilvl="0" w:tplc="6CE2741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26C1E"/>
    <w:multiLevelType w:val="hybridMultilevel"/>
    <w:tmpl w:val="644E6F08"/>
    <w:lvl w:ilvl="0" w:tplc="36966DB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533FB"/>
    <w:multiLevelType w:val="hybridMultilevel"/>
    <w:tmpl w:val="E1C6E786"/>
    <w:lvl w:ilvl="0" w:tplc="36966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430A5"/>
    <w:multiLevelType w:val="hybridMultilevel"/>
    <w:tmpl w:val="5B205CBA"/>
    <w:lvl w:ilvl="0" w:tplc="D83E7024">
      <w:start w:val="1"/>
      <w:numFmt w:val="japaneseCounting"/>
      <w:pStyle w:val="a"/>
      <w:lvlText w:val="第%1章"/>
      <w:lvlJc w:val="left"/>
      <w:pPr>
        <w:ind w:left="1125" w:hanging="11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628C9"/>
    <w:multiLevelType w:val="hybridMultilevel"/>
    <w:tmpl w:val="098A6320"/>
    <w:lvl w:ilvl="0" w:tplc="E4788258">
      <w:start w:val="1"/>
      <w:numFmt w:val="ideographDigit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0307F"/>
    <w:multiLevelType w:val="hybridMultilevel"/>
    <w:tmpl w:val="A0042C3E"/>
    <w:lvl w:ilvl="0" w:tplc="8DA8F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B105E1"/>
    <w:multiLevelType w:val="hybridMultilevel"/>
    <w:tmpl w:val="A63A8E40"/>
    <w:lvl w:ilvl="0" w:tplc="48683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A2050B"/>
    <w:multiLevelType w:val="hybridMultilevel"/>
    <w:tmpl w:val="A9386B9C"/>
    <w:lvl w:ilvl="0" w:tplc="4104BC84">
      <w:numFmt w:val="bullet"/>
      <w:lvlText w:val="■"/>
      <w:lvlJc w:val="left"/>
      <w:pPr>
        <w:ind w:left="60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7D332C9"/>
    <w:multiLevelType w:val="hybridMultilevel"/>
    <w:tmpl w:val="82DA55F8"/>
    <w:lvl w:ilvl="0" w:tplc="487C3520">
      <w:start w:val="85"/>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217309"/>
    <w:multiLevelType w:val="hybridMultilevel"/>
    <w:tmpl w:val="DF92A6B2"/>
    <w:lvl w:ilvl="0" w:tplc="36966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20"/>
    <w:rsid w:val="000002FA"/>
    <w:rsid w:val="0000220A"/>
    <w:rsid w:val="00002326"/>
    <w:rsid w:val="00003A8F"/>
    <w:rsid w:val="000060D9"/>
    <w:rsid w:val="00010B86"/>
    <w:rsid w:val="00010BFD"/>
    <w:rsid w:val="000271BA"/>
    <w:rsid w:val="00030538"/>
    <w:rsid w:val="000341D5"/>
    <w:rsid w:val="000425A8"/>
    <w:rsid w:val="00043978"/>
    <w:rsid w:val="00052E81"/>
    <w:rsid w:val="000556E0"/>
    <w:rsid w:val="000569A0"/>
    <w:rsid w:val="000873A0"/>
    <w:rsid w:val="00096454"/>
    <w:rsid w:val="000A44B1"/>
    <w:rsid w:val="000B3CA8"/>
    <w:rsid w:val="000B50F7"/>
    <w:rsid w:val="000C1F0A"/>
    <w:rsid w:val="000C2056"/>
    <w:rsid w:val="000E5047"/>
    <w:rsid w:val="000E6257"/>
    <w:rsid w:val="000F0079"/>
    <w:rsid w:val="000F58E8"/>
    <w:rsid w:val="00102E42"/>
    <w:rsid w:val="00112105"/>
    <w:rsid w:val="001157E7"/>
    <w:rsid w:val="00125C9C"/>
    <w:rsid w:val="00134455"/>
    <w:rsid w:val="00147D48"/>
    <w:rsid w:val="0015147C"/>
    <w:rsid w:val="00151518"/>
    <w:rsid w:val="00155347"/>
    <w:rsid w:val="00162A8B"/>
    <w:rsid w:val="00162D87"/>
    <w:rsid w:val="001668F6"/>
    <w:rsid w:val="0017037A"/>
    <w:rsid w:val="00172B91"/>
    <w:rsid w:val="001743D6"/>
    <w:rsid w:val="00181494"/>
    <w:rsid w:val="001830A0"/>
    <w:rsid w:val="001962B0"/>
    <w:rsid w:val="00197661"/>
    <w:rsid w:val="00197A40"/>
    <w:rsid w:val="001A0195"/>
    <w:rsid w:val="001A0E13"/>
    <w:rsid w:val="001A767E"/>
    <w:rsid w:val="001B0250"/>
    <w:rsid w:val="001B0533"/>
    <w:rsid w:val="001B7D10"/>
    <w:rsid w:val="001C186E"/>
    <w:rsid w:val="001C2514"/>
    <w:rsid w:val="001C25E5"/>
    <w:rsid w:val="001E207F"/>
    <w:rsid w:val="001F14AB"/>
    <w:rsid w:val="001F361F"/>
    <w:rsid w:val="001F532B"/>
    <w:rsid w:val="001F5B26"/>
    <w:rsid w:val="001F60AD"/>
    <w:rsid w:val="002059D9"/>
    <w:rsid w:val="00215552"/>
    <w:rsid w:val="00215960"/>
    <w:rsid w:val="00215A57"/>
    <w:rsid w:val="00217830"/>
    <w:rsid w:val="00225B6D"/>
    <w:rsid w:val="00236640"/>
    <w:rsid w:val="0024004E"/>
    <w:rsid w:val="00247F86"/>
    <w:rsid w:val="002511BB"/>
    <w:rsid w:val="00280A6F"/>
    <w:rsid w:val="00291290"/>
    <w:rsid w:val="002967C4"/>
    <w:rsid w:val="002A247B"/>
    <w:rsid w:val="002A3971"/>
    <w:rsid w:val="002B0A0E"/>
    <w:rsid w:val="002B4466"/>
    <w:rsid w:val="002B4567"/>
    <w:rsid w:val="002C1FEE"/>
    <w:rsid w:val="002C403F"/>
    <w:rsid w:val="002C49EF"/>
    <w:rsid w:val="002C50D2"/>
    <w:rsid w:val="002C584A"/>
    <w:rsid w:val="002D00BE"/>
    <w:rsid w:val="002E6502"/>
    <w:rsid w:val="002F44A7"/>
    <w:rsid w:val="002F4CBE"/>
    <w:rsid w:val="002F7981"/>
    <w:rsid w:val="003020E9"/>
    <w:rsid w:val="00321E78"/>
    <w:rsid w:val="003270DC"/>
    <w:rsid w:val="0033071D"/>
    <w:rsid w:val="00332AFF"/>
    <w:rsid w:val="0034325B"/>
    <w:rsid w:val="00346234"/>
    <w:rsid w:val="00354C57"/>
    <w:rsid w:val="00354CDE"/>
    <w:rsid w:val="0035567C"/>
    <w:rsid w:val="00362994"/>
    <w:rsid w:val="0036663C"/>
    <w:rsid w:val="00371E01"/>
    <w:rsid w:val="00373015"/>
    <w:rsid w:val="00374D9A"/>
    <w:rsid w:val="0037780E"/>
    <w:rsid w:val="00377B3D"/>
    <w:rsid w:val="00384678"/>
    <w:rsid w:val="003860F2"/>
    <w:rsid w:val="003A0512"/>
    <w:rsid w:val="003A6B5F"/>
    <w:rsid w:val="003A7C0E"/>
    <w:rsid w:val="003B1372"/>
    <w:rsid w:val="003B3AD6"/>
    <w:rsid w:val="003B6583"/>
    <w:rsid w:val="003E0996"/>
    <w:rsid w:val="003E0E46"/>
    <w:rsid w:val="003E346F"/>
    <w:rsid w:val="003E3EEB"/>
    <w:rsid w:val="003F4A0A"/>
    <w:rsid w:val="003F504D"/>
    <w:rsid w:val="003F7087"/>
    <w:rsid w:val="00403546"/>
    <w:rsid w:val="00406606"/>
    <w:rsid w:val="00415104"/>
    <w:rsid w:val="00425F65"/>
    <w:rsid w:val="00431C83"/>
    <w:rsid w:val="004359DC"/>
    <w:rsid w:val="00440903"/>
    <w:rsid w:val="004457F7"/>
    <w:rsid w:val="00451309"/>
    <w:rsid w:val="00452CF3"/>
    <w:rsid w:val="00457722"/>
    <w:rsid w:val="004779CD"/>
    <w:rsid w:val="004820EB"/>
    <w:rsid w:val="00495FAE"/>
    <w:rsid w:val="004A1A01"/>
    <w:rsid w:val="004C0808"/>
    <w:rsid w:val="004C0F33"/>
    <w:rsid w:val="004C392A"/>
    <w:rsid w:val="004C4742"/>
    <w:rsid w:val="004C5C8A"/>
    <w:rsid w:val="004D1C69"/>
    <w:rsid w:val="004D3AA2"/>
    <w:rsid w:val="004D79A1"/>
    <w:rsid w:val="004E2A6D"/>
    <w:rsid w:val="004E31D0"/>
    <w:rsid w:val="005131FF"/>
    <w:rsid w:val="00526A3D"/>
    <w:rsid w:val="0053484A"/>
    <w:rsid w:val="00534C51"/>
    <w:rsid w:val="00534FD2"/>
    <w:rsid w:val="00536201"/>
    <w:rsid w:val="00537E58"/>
    <w:rsid w:val="00542D24"/>
    <w:rsid w:val="005559F6"/>
    <w:rsid w:val="00560401"/>
    <w:rsid w:val="00564305"/>
    <w:rsid w:val="005651ED"/>
    <w:rsid w:val="0057785E"/>
    <w:rsid w:val="005803AE"/>
    <w:rsid w:val="005820E2"/>
    <w:rsid w:val="00583D56"/>
    <w:rsid w:val="00584EB5"/>
    <w:rsid w:val="00585569"/>
    <w:rsid w:val="00585CE3"/>
    <w:rsid w:val="00586B93"/>
    <w:rsid w:val="00597061"/>
    <w:rsid w:val="005A1533"/>
    <w:rsid w:val="005B0CDF"/>
    <w:rsid w:val="005C5BCC"/>
    <w:rsid w:val="005D6E72"/>
    <w:rsid w:val="005E59F7"/>
    <w:rsid w:val="005E6C9E"/>
    <w:rsid w:val="005F0AA1"/>
    <w:rsid w:val="005F1BFD"/>
    <w:rsid w:val="00606372"/>
    <w:rsid w:val="0060706F"/>
    <w:rsid w:val="006105ED"/>
    <w:rsid w:val="00613818"/>
    <w:rsid w:val="00634F68"/>
    <w:rsid w:val="00651734"/>
    <w:rsid w:val="0065425A"/>
    <w:rsid w:val="00655DE3"/>
    <w:rsid w:val="00656E6C"/>
    <w:rsid w:val="0066509D"/>
    <w:rsid w:val="00666B11"/>
    <w:rsid w:val="00672AF4"/>
    <w:rsid w:val="00675A70"/>
    <w:rsid w:val="006806A1"/>
    <w:rsid w:val="0068439D"/>
    <w:rsid w:val="00687093"/>
    <w:rsid w:val="00691969"/>
    <w:rsid w:val="006921EA"/>
    <w:rsid w:val="00692EDC"/>
    <w:rsid w:val="006A0392"/>
    <w:rsid w:val="006A0A3D"/>
    <w:rsid w:val="006A2B17"/>
    <w:rsid w:val="006A794B"/>
    <w:rsid w:val="006B1198"/>
    <w:rsid w:val="006B739D"/>
    <w:rsid w:val="006D3077"/>
    <w:rsid w:val="006D43EC"/>
    <w:rsid w:val="006D4660"/>
    <w:rsid w:val="006E0CB3"/>
    <w:rsid w:val="006E3106"/>
    <w:rsid w:val="006E6793"/>
    <w:rsid w:val="006E6AA0"/>
    <w:rsid w:val="006F0704"/>
    <w:rsid w:val="006F30F0"/>
    <w:rsid w:val="00700CE0"/>
    <w:rsid w:val="00714774"/>
    <w:rsid w:val="00715BE8"/>
    <w:rsid w:val="00717CE5"/>
    <w:rsid w:val="00720799"/>
    <w:rsid w:val="007319CA"/>
    <w:rsid w:val="00732C9A"/>
    <w:rsid w:val="007552FB"/>
    <w:rsid w:val="00757553"/>
    <w:rsid w:val="00760B46"/>
    <w:rsid w:val="00766CE6"/>
    <w:rsid w:val="0077221F"/>
    <w:rsid w:val="0077793A"/>
    <w:rsid w:val="00777A20"/>
    <w:rsid w:val="00780CE6"/>
    <w:rsid w:val="007842B7"/>
    <w:rsid w:val="007A2C4D"/>
    <w:rsid w:val="007A3F01"/>
    <w:rsid w:val="007A7C4A"/>
    <w:rsid w:val="007B0D99"/>
    <w:rsid w:val="007B19F7"/>
    <w:rsid w:val="007B3B81"/>
    <w:rsid w:val="007B71CB"/>
    <w:rsid w:val="007C35DF"/>
    <w:rsid w:val="007D0F50"/>
    <w:rsid w:val="007D25AA"/>
    <w:rsid w:val="007D5285"/>
    <w:rsid w:val="007E7DCB"/>
    <w:rsid w:val="008022F7"/>
    <w:rsid w:val="008038D8"/>
    <w:rsid w:val="0080582E"/>
    <w:rsid w:val="00810056"/>
    <w:rsid w:val="008106C0"/>
    <w:rsid w:val="00815BE7"/>
    <w:rsid w:val="0083178D"/>
    <w:rsid w:val="008319AD"/>
    <w:rsid w:val="00833AB3"/>
    <w:rsid w:val="0084658D"/>
    <w:rsid w:val="00846906"/>
    <w:rsid w:val="00851237"/>
    <w:rsid w:val="00851C18"/>
    <w:rsid w:val="0086186A"/>
    <w:rsid w:val="00862B1B"/>
    <w:rsid w:val="00864DEA"/>
    <w:rsid w:val="00876708"/>
    <w:rsid w:val="00876A87"/>
    <w:rsid w:val="00886AD2"/>
    <w:rsid w:val="0089354D"/>
    <w:rsid w:val="008A001E"/>
    <w:rsid w:val="008A2CF0"/>
    <w:rsid w:val="008A5A5B"/>
    <w:rsid w:val="008A62BE"/>
    <w:rsid w:val="008B63EF"/>
    <w:rsid w:val="008C3096"/>
    <w:rsid w:val="008C5B2D"/>
    <w:rsid w:val="008D1751"/>
    <w:rsid w:val="008D2EA9"/>
    <w:rsid w:val="008D3B65"/>
    <w:rsid w:val="008D4DF5"/>
    <w:rsid w:val="008E0573"/>
    <w:rsid w:val="008F2A67"/>
    <w:rsid w:val="00915155"/>
    <w:rsid w:val="00923816"/>
    <w:rsid w:val="009258B2"/>
    <w:rsid w:val="00927EB4"/>
    <w:rsid w:val="00936CE4"/>
    <w:rsid w:val="00955EC3"/>
    <w:rsid w:val="009663B3"/>
    <w:rsid w:val="00966D1A"/>
    <w:rsid w:val="00974D76"/>
    <w:rsid w:val="00975752"/>
    <w:rsid w:val="00975FF0"/>
    <w:rsid w:val="009915DE"/>
    <w:rsid w:val="0099229D"/>
    <w:rsid w:val="00992DD4"/>
    <w:rsid w:val="009A0A92"/>
    <w:rsid w:val="009A695F"/>
    <w:rsid w:val="009A6B60"/>
    <w:rsid w:val="009B12D3"/>
    <w:rsid w:val="009B4AC0"/>
    <w:rsid w:val="009C4B13"/>
    <w:rsid w:val="009C54EB"/>
    <w:rsid w:val="009D1AED"/>
    <w:rsid w:val="009D3E43"/>
    <w:rsid w:val="009D7551"/>
    <w:rsid w:val="009D7A18"/>
    <w:rsid w:val="009E2AB9"/>
    <w:rsid w:val="009F3644"/>
    <w:rsid w:val="00A041E0"/>
    <w:rsid w:val="00A23BB7"/>
    <w:rsid w:val="00A23C79"/>
    <w:rsid w:val="00A25CE5"/>
    <w:rsid w:val="00A26DC2"/>
    <w:rsid w:val="00A34E5D"/>
    <w:rsid w:val="00A35ED8"/>
    <w:rsid w:val="00A35F2F"/>
    <w:rsid w:val="00A52944"/>
    <w:rsid w:val="00A52BD1"/>
    <w:rsid w:val="00A5427C"/>
    <w:rsid w:val="00A61E70"/>
    <w:rsid w:val="00A70EC6"/>
    <w:rsid w:val="00A73005"/>
    <w:rsid w:val="00A73523"/>
    <w:rsid w:val="00A73660"/>
    <w:rsid w:val="00A768BB"/>
    <w:rsid w:val="00A846B3"/>
    <w:rsid w:val="00A93AB3"/>
    <w:rsid w:val="00AA12A0"/>
    <w:rsid w:val="00AA5387"/>
    <w:rsid w:val="00AD2F0E"/>
    <w:rsid w:val="00AD3E59"/>
    <w:rsid w:val="00AD597D"/>
    <w:rsid w:val="00AD5A80"/>
    <w:rsid w:val="00AE2626"/>
    <w:rsid w:val="00AE3F23"/>
    <w:rsid w:val="00AE5E82"/>
    <w:rsid w:val="00AE6BB1"/>
    <w:rsid w:val="00AF23F2"/>
    <w:rsid w:val="00B0019F"/>
    <w:rsid w:val="00B0020B"/>
    <w:rsid w:val="00B0381B"/>
    <w:rsid w:val="00B039BE"/>
    <w:rsid w:val="00B073A7"/>
    <w:rsid w:val="00B15A4F"/>
    <w:rsid w:val="00B15BF9"/>
    <w:rsid w:val="00B21196"/>
    <w:rsid w:val="00B21BDC"/>
    <w:rsid w:val="00B24B1D"/>
    <w:rsid w:val="00B25C66"/>
    <w:rsid w:val="00B313B7"/>
    <w:rsid w:val="00B31C40"/>
    <w:rsid w:val="00B32F14"/>
    <w:rsid w:val="00B36A6D"/>
    <w:rsid w:val="00B51D71"/>
    <w:rsid w:val="00B52D67"/>
    <w:rsid w:val="00B601E8"/>
    <w:rsid w:val="00B63AB9"/>
    <w:rsid w:val="00B806B8"/>
    <w:rsid w:val="00B82931"/>
    <w:rsid w:val="00B831C8"/>
    <w:rsid w:val="00B92B56"/>
    <w:rsid w:val="00B92C74"/>
    <w:rsid w:val="00BA7738"/>
    <w:rsid w:val="00BB0DF0"/>
    <w:rsid w:val="00BB6BC2"/>
    <w:rsid w:val="00BB73B2"/>
    <w:rsid w:val="00BB7797"/>
    <w:rsid w:val="00BC6B61"/>
    <w:rsid w:val="00BC74F0"/>
    <w:rsid w:val="00BD4592"/>
    <w:rsid w:val="00BD5B9B"/>
    <w:rsid w:val="00BD7C65"/>
    <w:rsid w:val="00BE0C08"/>
    <w:rsid w:val="00BE412B"/>
    <w:rsid w:val="00BF2D9C"/>
    <w:rsid w:val="00BF65F3"/>
    <w:rsid w:val="00BF7620"/>
    <w:rsid w:val="00C067C3"/>
    <w:rsid w:val="00C309BE"/>
    <w:rsid w:val="00C31481"/>
    <w:rsid w:val="00C34600"/>
    <w:rsid w:val="00C3676A"/>
    <w:rsid w:val="00C4465E"/>
    <w:rsid w:val="00C452BC"/>
    <w:rsid w:val="00C50756"/>
    <w:rsid w:val="00C5334C"/>
    <w:rsid w:val="00C55A2E"/>
    <w:rsid w:val="00C60F4C"/>
    <w:rsid w:val="00C623C8"/>
    <w:rsid w:val="00C6736F"/>
    <w:rsid w:val="00C74660"/>
    <w:rsid w:val="00C74B5B"/>
    <w:rsid w:val="00C75005"/>
    <w:rsid w:val="00C8022F"/>
    <w:rsid w:val="00C8231C"/>
    <w:rsid w:val="00C824E5"/>
    <w:rsid w:val="00C82A62"/>
    <w:rsid w:val="00C84856"/>
    <w:rsid w:val="00C9235F"/>
    <w:rsid w:val="00C94C3C"/>
    <w:rsid w:val="00CA0183"/>
    <w:rsid w:val="00CA6DB3"/>
    <w:rsid w:val="00CB48C7"/>
    <w:rsid w:val="00CC48C6"/>
    <w:rsid w:val="00CC7D9E"/>
    <w:rsid w:val="00CD052D"/>
    <w:rsid w:val="00CD3A7E"/>
    <w:rsid w:val="00CD3F68"/>
    <w:rsid w:val="00CD6163"/>
    <w:rsid w:val="00CE5171"/>
    <w:rsid w:val="00CF797A"/>
    <w:rsid w:val="00D001C2"/>
    <w:rsid w:val="00D01338"/>
    <w:rsid w:val="00D04E68"/>
    <w:rsid w:val="00D07989"/>
    <w:rsid w:val="00D151F8"/>
    <w:rsid w:val="00D1548F"/>
    <w:rsid w:val="00D20D15"/>
    <w:rsid w:val="00D215F0"/>
    <w:rsid w:val="00D22F46"/>
    <w:rsid w:val="00D23485"/>
    <w:rsid w:val="00D26DE6"/>
    <w:rsid w:val="00D34C3B"/>
    <w:rsid w:val="00D527D3"/>
    <w:rsid w:val="00D600CD"/>
    <w:rsid w:val="00D63E92"/>
    <w:rsid w:val="00D65617"/>
    <w:rsid w:val="00D67B69"/>
    <w:rsid w:val="00D777C1"/>
    <w:rsid w:val="00D85EB8"/>
    <w:rsid w:val="00D86ABA"/>
    <w:rsid w:val="00D90BCF"/>
    <w:rsid w:val="00D958E6"/>
    <w:rsid w:val="00D972A8"/>
    <w:rsid w:val="00D97BF7"/>
    <w:rsid w:val="00DB04A9"/>
    <w:rsid w:val="00DB0DE6"/>
    <w:rsid w:val="00DB7C32"/>
    <w:rsid w:val="00DC2AB2"/>
    <w:rsid w:val="00DC65B7"/>
    <w:rsid w:val="00DC7A78"/>
    <w:rsid w:val="00DD1F77"/>
    <w:rsid w:val="00DD741C"/>
    <w:rsid w:val="00DE0249"/>
    <w:rsid w:val="00DE0909"/>
    <w:rsid w:val="00DF4112"/>
    <w:rsid w:val="00DF6AA1"/>
    <w:rsid w:val="00E0796A"/>
    <w:rsid w:val="00E15B96"/>
    <w:rsid w:val="00E2264F"/>
    <w:rsid w:val="00E25FE6"/>
    <w:rsid w:val="00E30A26"/>
    <w:rsid w:val="00E32FB5"/>
    <w:rsid w:val="00E3305C"/>
    <w:rsid w:val="00E335B6"/>
    <w:rsid w:val="00E43964"/>
    <w:rsid w:val="00E47CEF"/>
    <w:rsid w:val="00E5606D"/>
    <w:rsid w:val="00E659EF"/>
    <w:rsid w:val="00E678C3"/>
    <w:rsid w:val="00E679D1"/>
    <w:rsid w:val="00E703AB"/>
    <w:rsid w:val="00E714B6"/>
    <w:rsid w:val="00E7761A"/>
    <w:rsid w:val="00E83EEE"/>
    <w:rsid w:val="00E868F5"/>
    <w:rsid w:val="00E9107F"/>
    <w:rsid w:val="00EA2F1C"/>
    <w:rsid w:val="00EA33E0"/>
    <w:rsid w:val="00EA715B"/>
    <w:rsid w:val="00EB2CD0"/>
    <w:rsid w:val="00EC0A38"/>
    <w:rsid w:val="00EE08BC"/>
    <w:rsid w:val="00EE2F43"/>
    <w:rsid w:val="00EE35E4"/>
    <w:rsid w:val="00EE4065"/>
    <w:rsid w:val="00EE6500"/>
    <w:rsid w:val="00EF5B02"/>
    <w:rsid w:val="00F0199D"/>
    <w:rsid w:val="00F044C6"/>
    <w:rsid w:val="00F078BD"/>
    <w:rsid w:val="00F10C69"/>
    <w:rsid w:val="00F13EF1"/>
    <w:rsid w:val="00F15A3B"/>
    <w:rsid w:val="00F32394"/>
    <w:rsid w:val="00F3595F"/>
    <w:rsid w:val="00F451FA"/>
    <w:rsid w:val="00F454A2"/>
    <w:rsid w:val="00F57F72"/>
    <w:rsid w:val="00F72B00"/>
    <w:rsid w:val="00F76686"/>
    <w:rsid w:val="00F76A83"/>
    <w:rsid w:val="00F80F60"/>
    <w:rsid w:val="00F81CE4"/>
    <w:rsid w:val="00F86FFD"/>
    <w:rsid w:val="00F90E15"/>
    <w:rsid w:val="00F95555"/>
    <w:rsid w:val="00FA0AED"/>
    <w:rsid w:val="00FA2A32"/>
    <w:rsid w:val="00FA5590"/>
    <w:rsid w:val="00FA6C6A"/>
    <w:rsid w:val="00FB4F6C"/>
    <w:rsid w:val="00FC086E"/>
    <w:rsid w:val="00FD0E1D"/>
    <w:rsid w:val="00FD1279"/>
    <w:rsid w:val="00FE3B6B"/>
    <w:rsid w:val="00FF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4652A6"/>
  <w15:chartTrackingRefBased/>
  <w15:docId w15:val="{6E308C14-F743-4A4A-BA5F-B672550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P-R" w:hAnsiTheme="minorHAnsi" w:cstheme="minorBidi"/>
        <w:kern w:val="2"/>
        <w:sz w:val="24"/>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E346F"/>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unhideWhenUsed/>
    <w:qFormat/>
    <w:rsid w:val="00425F65"/>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77A20"/>
    <w:pPr>
      <w:ind w:leftChars="400" w:left="840"/>
    </w:pPr>
  </w:style>
  <w:style w:type="paragraph" w:styleId="a6">
    <w:name w:val="header"/>
    <w:basedOn w:val="a0"/>
    <w:link w:val="a7"/>
    <w:uiPriority w:val="99"/>
    <w:unhideWhenUsed/>
    <w:rsid w:val="007A3F01"/>
    <w:pPr>
      <w:tabs>
        <w:tab w:val="center" w:pos="4252"/>
        <w:tab w:val="right" w:pos="8504"/>
      </w:tabs>
      <w:snapToGrid w:val="0"/>
    </w:pPr>
  </w:style>
  <w:style w:type="character" w:customStyle="1" w:styleId="a7">
    <w:name w:val="ヘッダー (文字)"/>
    <w:basedOn w:val="a1"/>
    <w:link w:val="a6"/>
    <w:uiPriority w:val="99"/>
    <w:rsid w:val="007A3F01"/>
  </w:style>
  <w:style w:type="paragraph" w:styleId="a8">
    <w:name w:val="footer"/>
    <w:basedOn w:val="a0"/>
    <w:link w:val="a9"/>
    <w:uiPriority w:val="99"/>
    <w:unhideWhenUsed/>
    <w:rsid w:val="007A3F01"/>
    <w:pPr>
      <w:tabs>
        <w:tab w:val="center" w:pos="4252"/>
        <w:tab w:val="right" w:pos="8504"/>
      </w:tabs>
      <w:snapToGrid w:val="0"/>
    </w:pPr>
  </w:style>
  <w:style w:type="character" w:customStyle="1" w:styleId="a9">
    <w:name w:val="フッター (文字)"/>
    <w:basedOn w:val="a1"/>
    <w:link w:val="a8"/>
    <w:uiPriority w:val="99"/>
    <w:rsid w:val="007A3F01"/>
  </w:style>
  <w:style w:type="paragraph" w:styleId="aa">
    <w:name w:val="Balloon Text"/>
    <w:basedOn w:val="a0"/>
    <w:link w:val="ab"/>
    <w:uiPriority w:val="99"/>
    <w:semiHidden/>
    <w:unhideWhenUsed/>
    <w:rsid w:val="00125C9C"/>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25C9C"/>
    <w:rPr>
      <w:rFonts w:asciiTheme="majorHAnsi" w:eastAsiaTheme="majorEastAsia" w:hAnsiTheme="majorHAnsi" w:cstheme="majorBidi"/>
      <w:sz w:val="18"/>
      <w:szCs w:val="18"/>
    </w:rPr>
  </w:style>
  <w:style w:type="table" w:styleId="ac">
    <w:name w:val="Table Grid"/>
    <w:basedOn w:val="a2"/>
    <w:uiPriority w:val="39"/>
    <w:rsid w:val="008D3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3E346F"/>
    <w:rPr>
      <w:rFonts w:asciiTheme="majorHAnsi" w:eastAsiaTheme="majorEastAsia" w:hAnsiTheme="majorHAnsi" w:cstheme="majorBidi"/>
      <w:szCs w:val="24"/>
    </w:rPr>
  </w:style>
  <w:style w:type="paragraph" w:styleId="ad">
    <w:name w:val="TOC Heading"/>
    <w:basedOn w:val="1"/>
    <w:next w:val="a0"/>
    <w:uiPriority w:val="39"/>
    <w:unhideWhenUsed/>
    <w:qFormat/>
    <w:rsid w:val="003E346F"/>
    <w:pPr>
      <w:keepLines/>
      <w:spacing w:before="240" w:line="259" w:lineRule="auto"/>
      <w:jc w:val="left"/>
      <w:outlineLvl w:val="9"/>
    </w:pPr>
    <w:rPr>
      <w:color w:val="2E74B5" w:themeColor="accent1" w:themeShade="BF"/>
      <w:kern w:val="0"/>
      <w:sz w:val="32"/>
      <w:szCs w:val="32"/>
    </w:rPr>
  </w:style>
  <w:style w:type="paragraph" w:customStyle="1" w:styleId="a">
    <w:name w:val="見出し１"/>
    <w:basedOn w:val="a4"/>
    <w:link w:val="ae"/>
    <w:qFormat/>
    <w:rsid w:val="00425F65"/>
    <w:pPr>
      <w:numPr>
        <w:numId w:val="6"/>
      </w:numPr>
      <w:ind w:leftChars="0" w:left="0"/>
    </w:pPr>
    <w:rPr>
      <w:sz w:val="28"/>
    </w:rPr>
  </w:style>
  <w:style w:type="paragraph" w:customStyle="1" w:styleId="af">
    <w:name w:val="見出し２"/>
    <w:basedOn w:val="2"/>
    <w:link w:val="af0"/>
    <w:qFormat/>
    <w:rsid w:val="00425F65"/>
    <w:rPr>
      <w:rFonts w:eastAsia="UD デジタル 教科書体 NP-R"/>
      <w:b/>
    </w:rPr>
  </w:style>
  <w:style w:type="character" w:customStyle="1" w:styleId="a5">
    <w:name w:val="リスト段落 (文字)"/>
    <w:basedOn w:val="a1"/>
    <w:link w:val="a4"/>
    <w:uiPriority w:val="34"/>
    <w:rsid w:val="00425F65"/>
  </w:style>
  <w:style w:type="character" w:customStyle="1" w:styleId="ae">
    <w:name w:val="見出し１ (文字)"/>
    <w:basedOn w:val="a5"/>
    <w:link w:val="a"/>
    <w:rsid w:val="00425F65"/>
    <w:rPr>
      <w:sz w:val="28"/>
    </w:rPr>
  </w:style>
  <w:style w:type="paragraph" w:customStyle="1" w:styleId="21">
    <w:name w:val="スタイル2"/>
    <w:basedOn w:val="af"/>
    <w:link w:val="22"/>
    <w:qFormat/>
    <w:rsid w:val="00425F65"/>
  </w:style>
  <w:style w:type="character" w:customStyle="1" w:styleId="20">
    <w:name w:val="見出し 2 (文字)"/>
    <w:basedOn w:val="a1"/>
    <w:link w:val="2"/>
    <w:uiPriority w:val="9"/>
    <w:rsid w:val="00425F65"/>
    <w:rPr>
      <w:rFonts w:asciiTheme="majorHAnsi" w:eastAsiaTheme="majorEastAsia" w:hAnsiTheme="majorHAnsi" w:cstheme="majorBidi"/>
    </w:rPr>
  </w:style>
  <w:style w:type="character" w:customStyle="1" w:styleId="af0">
    <w:name w:val="見出し２ (文字)"/>
    <w:basedOn w:val="20"/>
    <w:link w:val="af"/>
    <w:rsid w:val="00425F65"/>
    <w:rPr>
      <w:rFonts w:asciiTheme="majorHAnsi" w:eastAsiaTheme="majorEastAsia" w:hAnsiTheme="majorHAnsi" w:cstheme="majorBidi"/>
      <w:b/>
    </w:rPr>
  </w:style>
  <w:style w:type="paragraph" w:styleId="23">
    <w:name w:val="toc 2"/>
    <w:basedOn w:val="a0"/>
    <w:next w:val="a0"/>
    <w:autoRedefine/>
    <w:uiPriority w:val="39"/>
    <w:unhideWhenUsed/>
    <w:rsid w:val="00A041E0"/>
    <w:pPr>
      <w:ind w:leftChars="100" w:left="240"/>
    </w:pPr>
  </w:style>
  <w:style w:type="character" w:customStyle="1" w:styleId="22">
    <w:name w:val="スタイル2 (文字)"/>
    <w:basedOn w:val="af0"/>
    <w:link w:val="21"/>
    <w:rsid w:val="00425F65"/>
    <w:rPr>
      <w:rFonts w:asciiTheme="majorHAnsi" w:eastAsiaTheme="majorEastAsia" w:hAnsiTheme="majorHAnsi" w:cstheme="majorBidi"/>
      <w:b/>
    </w:rPr>
  </w:style>
  <w:style w:type="character" w:styleId="af1">
    <w:name w:val="Hyperlink"/>
    <w:basedOn w:val="a1"/>
    <w:uiPriority w:val="99"/>
    <w:unhideWhenUsed/>
    <w:rsid w:val="00A041E0"/>
    <w:rPr>
      <w:color w:val="0563C1" w:themeColor="hyperlink"/>
      <w:u w:val="single"/>
    </w:rPr>
  </w:style>
  <w:style w:type="paragraph" w:styleId="11">
    <w:name w:val="toc 1"/>
    <w:basedOn w:val="a0"/>
    <w:next w:val="a0"/>
    <w:autoRedefine/>
    <w:uiPriority w:val="39"/>
    <w:unhideWhenUsed/>
    <w:rsid w:val="00A0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8788">
      <w:bodyDiv w:val="1"/>
      <w:marLeft w:val="0"/>
      <w:marRight w:val="0"/>
      <w:marTop w:val="0"/>
      <w:marBottom w:val="0"/>
      <w:divBdr>
        <w:top w:val="none" w:sz="0" w:space="0" w:color="auto"/>
        <w:left w:val="none" w:sz="0" w:space="0" w:color="auto"/>
        <w:bottom w:val="none" w:sz="0" w:space="0" w:color="auto"/>
        <w:right w:val="none" w:sz="0" w:space="0" w:color="auto"/>
      </w:divBdr>
    </w:div>
    <w:div w:id="750781526">
      <w:bodyDiv w:val="1"/>
      <w:marLeft w:val="0"/>
      <w:marRight w:val="0"/>
      <w:marTop w:val="0"/>
      <w:marBottom w:val="0"/>
      <w:divBdr>
        <w:top w:val="none" w:sz="0" w:space="0" w:color="auto"/>
        <w:left w:val="none" w:sz="0" w:space="0" w:color="auto"/>
        <w:bottom w:val="none" w:sz="0" w:space="0" w:color="auto"/>
        <w:right w:val="none" w:sz="0" w:space="0" w:color="auto"/>
      </w:divBdr>
    </w:div>
    <w:div w:id="9384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3A6F-6903-4E09-B74D-A9D129A3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4897</TotalTime>
  <Pages>28</Pages>
  <Words>3216</Words>
  <Characters>18334</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87</cp:revision>
  <cp:lastPrinted>2024-12-20T00:17:00Z</cp:lastPrinted>
  <dcterms:created xsi:type="dcterms:W3CDTF">2024-07-31T07:20:00Z</dcterms:created>
  <dcterms:modified xsi:type="dcterms:W3CDTF">2025-02-12T04:16:00Z</dcterms:modified>
</cp:coreProperties>
</file>